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37" w:rsidRPr="000C443E" w:rsidRDefault="00D47837" w:rsidP="00D47837">
      <w:pPr>
        <w:jc w:val="center"/>
        <w:rPr>
          <w:b/>
          <w:sz w:val="28"/>
          <w:szCs w:val="28"/>
        </w:rPr>
      </w:pPr>
      <w:r>
        <w:rPr>
          <w:b/>
          <w:noProof/>
          <w:sz w:val="28"/>
          <w:szCs w:val="28"/>
        </w:rPr>
        <w:drawing>
          <wp:inline distT="0" distB="0" distL="0" distR="0" wp14:anchorId="338DEC72" wp14:editId="66B4B272">
            <wp:extent cx="771525" cy="800100"/>
            <wp:effectExtent l="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p>
    <w:p w:rsidR="00D47837" w:rsidRPr="000C443E" w:rsidRDefault="00D47837" w:rsidP="00D47837">
      <w:pPr>
        <w:jc w:val="center"/>
        <w:rPr>
          <w:b/>
          <w:sz w:val="28"/>
          <w:szCs w:val="28"/>
        </w:rPr>
      </w:pPr>
    </w:p>
    <w:p w:rsidR="00D47837" w:rsidRPr="000C443E" w:rsidRDefault="00D47837" w:rsidP="00D47837">
      <w:pPr>
        <w:jc w:val="center"/>
        <w:rPr>
          <w:sz w:val="28"/>
          <w:szCs w:val="28"/>
        </w:rPr>
      </w:pPr>
      <w:r w:rsidRPr="000C443E">
        <w:rPr>
          <w:sz w:val="28"/>
          <w:szCs w:val="28"/>
        </w:rPr>
        <w:t>СОВЕТ ДЕПУТАТОВ КАРАКУЛЬСКОГО СЕЛЬСКОГО ПОСЕЛЕНИЯ</w:t>
      </w:r>
    </w:p>
    <w:p w:rsidR="00D47837" w:rsidRPr="000C443E" w:rsidRDefault="00D47837" w:rsidP="00D47837">
      <w:pPr>
        <w:jc w:val="center"/>
        <w:rPr>
          <w:sz w:val="28"/>
          <w:szCs w:val="28"/>
        </w:rPr>
      </w:pPr>
      <w:r w:rsidRPr="000C443E">
        <w:rPr>
          <w:sz w:val="28"/>
          <w:szCs w:val="28"/>
        </w:rPr>
        <w:t>ЧЕЛЯБИНСКАЯ ОБЛАСТЬ</w:t>
      </w:r>
    </w:p>
    <w:p w:rsidR="00D47837" w:rsidRPr="000C443E" w:rsidRDefault="00D47837" w:rsidP="00D47837">
      <w:pPr>
        <w:jc w:val="center"/>
        <w:rPr>
          <w:sz w:val="28"/>
          <w:szCs w:val="28"/>
        </w:rPr>
      </w:pPr>
      <w:r w:rsidRPr="000C443E">
        <w:rPr>
          <w:sz w:val="28"/>
          <w:szCs w:val="28"/>
        </w:rPr>
        <w:t>ОКТЯБРЬСКИЙ МУНИЦИПАЛЬНЫЙ РАЙОН</w:t>
      </w:r>
    </w:p>
    <w:p w:rsidR="00D47837" w:rsidRPr="000C443E" w:rsidRDefault="00D47837" w:rsidP="00D47837">
      <w:pPr>
        <w:jc w:val="center"/>
        <w:rPr>
          <w:b/>
          <w:sz w:val="28"/>
          <w:szCs w:val="28"/>
        </w:rPr>
      </w:pPr>
    </w:p>
    <w:p w:rsidR="00D47837" w:rsidRPr="000C443E" w:rsidRDefault="00D47837" w:rsidP="00D47837">
      <w:pPr>
        <w:pBdr>
          <w:bottom w:val="single" w:sz="12" w:space="1" w:color="auto"/>
        </w:pBdr>
        <w:jc w:val="center"/>
        <w:rPr>
          <w:b/>
          <w:sz w:val="28"/>
          <w:szCs w:val="28"/>
        </w:rPr>
      </w:pPr>
      <w:proofErr w:type="gramStart"/>
      <w:r w:rsidRPr="000C443E">
        <w:rPr>
          <w:b/>
          <w:sz w:val="28"/>
          <w:szCs w:val="28"/>
        </w:rPr>
        <w:t>Р</w:t>
      </w:r>
      <w:proofErr w:type="gramEnd"/>
      <w:r w:rsidRPr="000C443E">
        <w:rPr>
          <w:b/>
          <w:sz w:val="28"/>
          <w:szCs w:val="28"/>
        </w:rPr>
        <w:t xml:space="preserve"> Е Ш Е Н И Е</w:t>
      </w:r>
    </w:p>
    <w:p w:rsidR="00D47837" w:rsidRPr="000C443E" w:rsidRDefault="00D47837" w:rsidP="00D47837">
      <w:pPr>
        <w:jc w:val="both"/>
        <w:rPr>
          <w:sz w:val="28"/>
          <w:szCs w:val="28"/>
        </w:rPr>
      </w:pPr>
    </w:p>
    <w:p w:rsidR="00D47837" w:rsidRPr="000C443E" w:rsidRDefault="00D47837" w:rsidP="00D47837">
      <w:pPr>
        <w:jc w:val="both"/>
        <w:rPr>
          <w:sz w:val="28"/>
          <w:szCs w:val="28"/>
        </w:rPr>
      </w:pPr>
      <w:r w:rsidRPr="000C443E">
        <w:rPr>
          <w:sz w:val="28"/>
          <w:szCs w:val="28"/>
        </w:rPr>
        <w:t xml:space="preserve">от  </w:t>
      </w:r>
      <w:r w:rsidR="006F16B3">
        <w:rPr>
          <w:sz w:val="28"/>
          <w:szCs w:val="28"/>
        </w:rPr>
        <w:t>18</w:t>
      </w:r>
      <w:r w:rsidRPr="000C443E">
        <w:rPr>
          <w:sz w:val="28"/>
          <w:szCs w:val="28"/>
        </w:rPr>
        <w:t>.0</w:t>
      </w:r>
      <w:r w:rsidR="006F16B3">
        <w:rPr>
          <w:sz w:val="28"/>
          <w:szCs w:val="28"/>
        </w:rPr>
        <w:t>3</w:t>
      </w:r>
      <w:r w:rsidRPr="000C443E">
        <w:rPr>
          <w:sz w:val="28"/>
          <w:szCs w:val="28"/>
        </w:rPr>
        <w:t>.2016</w:t>
      </w:r>
      <w:r>
        <w:rPr>
          <w:sz w:val="28"/>
          <w:szCs w:val="28"/>
        </w:rPr>
        <w:t xml:space="preserve"> </w:t>
      </w:r>
      <w:r w:rsidRPr="000C443E">
        <w:rPr>
          <w:sz w:val="28"/>
          <w:szCs w:val="28"/>
        </w:rPr>
        <w:t xml:space="preserve">г. № </w:t>
      </w:r>
      <w:r w:rsidR="006F16B3">
        <w:rPr>
          <w:sz w:val="28"/>
          <w:szCs w:val="28"/>
        </w:rPr>
        <w:t>42/2</w:t>
      </w:r>
      <w:r w:rsidRPr="000C443E">
        <w:rPr>
          <w:sz w:val="28"/>
          <w:szCs w:val="28"/>
        </w:rPr>
        <w:tab/>
      </w:r>
      <w:r w:rsidRPr="000C443E">
        <w:rPr>
          <w:sz w:val="28"/>
          <w:szCs w:val="28"/>
        </w:rPr>
        <w:tab/>
      </w:r>
    </w:p>
    <w:p w:rsidR="002C63F7" w:rsidRDefault="002C63F7" w:rsidP="000579A8">
      <w:pPr>
        <w:shd w:val="clear" w:color="auto" w:fill="FFFFFF"/>
        <w:autoSpaceDE w:val="0"/>
        <w:autoSpaceDN w:val="0"/>
        <w:adjustRightInd w:val="0"/>
        <w:jc w:val="both"/>
        <w:rPr>
          <w:color w:val="000000"/>
          <w:sz w:val="28"/>
          <w:szCs w:val="28"/>
        </w:rPr>
      </w:pPr>
    </w:p>
    <w:p w:rsidR="002C63F7" w:rsidRPr="002C63F7" w:rsidRDefault="002C63F7" w:rsidP="000579A8">
      <w:pPr>
        <w:widowControl w:val="0"/>
        <w:tabs>
          <w:tab w:val="left" w:pos="2840"/>
        </w:tabs>
        <w:autoSpaceDE w:val="0"/>
        <w:autoSpaceDN w:val="0"/>
        <w:adjustRightInd w:val="0"/>
        <w:ind w:right="4111"/>
        <w:jc w:val="both"/>
        <w:rPr>
          <w:rFonts w:eastAsiaTheme="minorHAnsi"/>
          <w:sz w:val="26"/>
          <w:szCs w:val="26"/>
        </w:rPr>
      </w:pPr>
      <w:r w:rsidRPr="002C63F7">
        <w:rPr>
          <w:sz w:val="26"/>
          <w:szCs w:val="26"/>
        </w:rPr>
        <w:t xml:space="preserve">Об утверждении порядка сообщения лицами, замещающими муниципальные должности и </w:t>
      </w:r>
      <w:r w:rsidR="00802642">
        <w:rPr>
          <w:sz w:val="26"/>
          <w:szCs w:val="26"/>
        </w:rPr>
        <w:t xml:space="preserve">лицами, выполняющими функции </w:t>
      </w:r>
      <w:proofErr w:type="gramStart"/>
      <w:r w:rsidRPr="002C63F7">
        <w:rPr>
          <w:sz w:val="26"/>
          <w:szCs w:val="26"/>
        </w:rPr>
        <w:t>деп</w:t>
      </w:r>
      <w:r w:rsidR="00802642">
        <w:rPr>
          <w:sz w:val="26"/>
          <w:szCs w:val="26"/>
        </w:rPr>
        <w:t>утатов</w:t>
      </w:r>
      <w:r w:rsidR="00AD1D4E">
        <w:rPr>
          <w:sz w:val="26"/>
          <w:szCs w:val="26"/>
        </w:rPr>
        <w:t xml:space="preserve"> Совета</w:t>
      </w:r>
      <w:r w:rsidRPr="002C63F7">
        <w:rPr>
          <w:sz w:val="26"/>
          <w:szCs w:val="26"/>
        </w:rPr>
        <w:t xml:space="preserve"> депутатов </w:t>
      </w:r>
      <w:r w:rsidR="00D47837">
        <w:rPr>
          <w:sz w:val="26"/>
          <w:szCs w:val="26"/>
        </w:rPr>
        <w:t xml:space="preserve">Каракульского </w:t>
      </w:r>
      <w:r w:rsidR="00AD1D4E">
        <w:rPr>
          <w:sz w:val="26"/>
          <w:szCs w:val="26"/>
        </w:rPr>
        <w:t>сельского поселения</w:t>
      </w:r>
      <w:r w:rsidRPr="002C63F7">
        <w:rPr>
          <w:sz w:val="26"/>
          <w:szCs w:val="26"/>
        </w:rPr>
        <w:t xml:space="preserve">  Октябрьского муниципаль</w:t>
      </w:r>
      <w:r w:rsidR="00AD1D4E">
        <w:rPr>
          <w:sz w:val="26"/>
          <w:szCs w:val="26"/>
        </w:rPr>
        <w:t>ного района</w:t>
      </w:r>
      <w:proofErr w:type="gramEnd"/>
      <w:r w:rsidR="00AD1D4E">
        <w:rPr>
          <w:sz w:val="26"/>
          <w:szCs w:val="26"/>
        </w:rPr>
        <w:t xml:space="preserve"> </w:t>
      </w:r>
      <w:r w:rsidR="00802642">
        <w:rPr>
          <w:sz w:val="26"/>
          <w:szCs w:val="26"/>
        </w:rPr>
        <w:t xml:space="preserve">на непостоянной основе, </w:t>
      </w:r>
      <w:r w:rsidRPr="002C63F7">
        <w:rPr>
          <w:sz w:val="26"/>
          <w:szCs w:val="26"/>
        </w:rPr>
        <w:t xml:space="preserve">о возникновении личной заинтересованности при исполнении должностных обязанностей, </w:t>
      </w:r>
      <w:proofErr w:type="gramStart"/>
      <w:r w:rsidRPr="002C63F7">
        <w:rPr>
          <w:sz w:val="26"/>
          <w:szCs w:val="26"/>
        </w:rPr>
        <w:t>которая</w:t>
      </w:r>
      <w:proofErr w:type="gramEnd"/>
      <w:r w:rsidRPr="002C63F7">
        <w:rPr>
          <w:sz w:val="26"/>
          <w:szCs w:val="26"/>
        </w:rPr>
        <w:t xml:space="preserve"> приводит или может привести к конфликту интересов</w:t>
      </w:r>
    </w:p>
    <w:p w:rsidR="002C63F7" w:rsidRPr="002C63F7" w:rsidRDefault="002C63F7" w:rsidP="002C63F7">
      <w:pPr>
        <w:widowControl w:val="0"/>
        <w:tabs>
          <w:tab w:val="left" w:pos="2840"/>
        </w:tabs>
        <w:autoSpaceDE w:val="0"/>
        <w:autoSpaceDN w:val="0"/>
        <w:adjustRightInd w:val="0"/>
        <w:ind w:right="4111"/>
        <w:rPr>
          <w:sz w:val="26"/>
          <w:szCs w:val="26"/>
        </w:rPr>
      </w:pPr>
    </w:p>
    <w:p w:rsidR="002C63F7" w:rsidRDefault="002C63F7" w:rsidP="00D47837">
      <w:pPr>
        <w:widowControl w:val="0"/>
        <w:tabs>
          <w:tab w:val="left" w:pos="2840"/>
        </w:tabs>
        <w:autoSpaceDE w:val="0"/>
        <w:autoSpaceDN w:val="0"/>
        <w:adjustRightInd w:val="0"/>
        <w:jc w:val="both"/>
        <w:rPr>
          <w:sz w:val="28"/>
          <w:szCs w:val="28"/>
        </w:rPr>
      </w:pPr>
      <w:r>
        <w:rPr>
          <w:sz w:val="28"/>
          <w:szCs w:val="28"/>
        </w:rPr>
        <w:t xml:space="preserve">        </w:t>
      </w:r>
      <w:proofErr w:type="gramStart"/>
      <w:r>
        <w:rPr>
          <w:color w:val="000000"/>
          <w:spacing w:val="26"/>
          <w:sz w:val="28"/>
          <w:szCs w:val="28"/>
        </w:rPr>
        <w:t xml:space="preserve">В соответствии с Указом Президента Российской Федерации </w:t>
      </w:r>
      <w:r>
        <w:rPr>
          <w:color w:val="000000"/>
          <w:sz w:val="28"/>
          <w:szCs w:val="28"/>
        </w:rPr>
        <w:t xml:space="preserve">от 22 декабря 2015 года № 650 «О порядке сообщения лицами, замещающими </w:t>
      </w:r>
      <w:r>
        <w:rPr>
          <w:color w:val="000000"/>
          <w:spacing w:val="-1"/>
          <w:sz w:val="28"/>
          <w:szCs w:val="28"/>
        </w:rPr>
        <w:t xml:space="preserve">отдельные государственные должности Российской Федерации, должности </w:t>
      </w:r>
      <w:r>
        <w:rPr>
          <w:color w:val="000000"/>
          <w:spacing w:val="4"/>
          <w:sz w:val="28"/>
          <w:szCs w:val="28"/>
        </w:rPr>
        <w:t xml:space="preserve">федеральной государственной службы, и иными лицами о возникновении </w:t>
      </w:r>
      <w:r>
        <w:rPr>
          <w:color w:val="000000"/>
          <w:spacing w:val="5"/>
          <w:sz w:val="28"/>
          <w:szCs w:val="28"/>
        </w:rPr>
        <w:t xml:space="preserve">личной заинтересованности при исполнении должностных обязанностей, </w:t>
      </w:r>
      <w:r>
        <w:rPr>
          <w:color w:val="000000"/>
          <w:spacing w:val="-1"/>
          <w:sz w:val="28"/>
          <w:szCs w:val="28"/>
        </w:rPr>
        <w:t>которая приводит или может привести к конфликту интересов, и о внесении изменений в некоторые акты Президента Российской Федерации» и Постановлением Губернатора Челябинской</w:t>
      </w:r>
      <w:proofErr w:type="gramEnd"/>
      <w:r>
        <w:rPr>
          <w:color w:val="000000"/>
          <w:spacing w:val="-1"/>
          <w:sz w:val="28"/>
          <w:szCs w:val="28"/>
        </w:rPr>
        <w:t xml:space="preserve"> области от 24.02.2016 г. № 65 «</w:t>
      </w:r>
      <w:r>
        <w:rPr>
          <w:color w:val="000000"/>
          <w:sz w:val="28"/>
          <w:szCs w:val="28"/>
        </w:rPr>
        <w:t xml:space="preserve">О порядке сообщения лицами, замещающими </w:t>
      </w:r>
      <w:r>
        <w:rPr>
          <w:color w:val="000000"/>
          <w:spacing w:val="-1"/>
          <w:sz w:val="28"/>
          <w:szCs w:val="28"/>
        </w:rPr>
        <w:t xml:space="preserve">отдельные государственные должности Челябинской области, и государственными гражданскими служащими Челябинской области о возникновении личной заинтересованности при исполнении должностных обязанностей, которая приводит или может привести </w:t>
      </w:r>
      <w:r w:rsidR="00AD1D4E">
        <w:rPr>
          <w:color w:val="000000"/>
          <w:spacing w:val="-1"/>
          <w:sz w:val="28"/>
          <w:szCs w:val="28"/>
        </w:rPr>
        <w:t>к конфликту интересов», Совет</w:t>
      </w:r>
      <w:r>
        <w:rPr>
          <w:color w:val="000000"/>
          <w:spacing w:val="-1"/>
          <w:sz w:val="28"/>
          <w:szCs w:val="28"/>
        </w:rPr>
        <w:t xml:space="preserve"> депутатов </w:t>
      </w:r>
      <w:r w:rsidR="00D47837">
        <w:rPr>
          <w:color w:val="000000"/>
          <w:spacing w:val="-1"/>
          <w:sz w:val="28"/>
          <w:szCs w:val="28"/>
        </w:rPr>
        <w:t xml:space="preserve">Каракульского </w:t>
      </w:r>
      <w:r w:rsidR="00AD1D4E">
        <w:rPr>
          <w:color w:val="000000"/>
          <w:spacing w:val="-1"/>
          <w:sz w:val="28"/>
          <w:szCs w:val="28"/>
        </w:rPr>
        <w:t>сельского поселения</w:t>
      </w:r>
    </w:p>
    <w:p w:rsidR="002C63F7" w:rsidRDefault="002C63F7" w:rsidP="00D47837">
      <w:pPr>
        <w:widowControl w:val="0"/>
        <w:tabs>
          <w:tab w:val="left" w:pos="568"/>
          <w:tab w:val="left" w:pos="2840"/>
        </w:tabs>
        <w:autoSpaceDE w:val="0"/>
        <w:autoSpaceDN w:val="0"/>
        <w:adjustRightInd w:val="0"/>
        <w:spacing w:before="120" w:after="120"/>
        <w:jc w:val="both"/>
        <w:rPr>
          <w:sz w:val="28"/>
          <w:szCs w:val="28"/>
        </w:rPr>
      </w:pPr>
      <w:r>
        <w:rPr>
          <w:sz w:val="28"/>
          <w:szCs w:val="28"/>
        </w:rPr>
        <w:t>РЕШАЕТ:</w:t>
      </w:r>
    </w:p>
    <w:p w:rsidR="002C63F7" w:rsidRDefault="002C63F7" w:rsidP="002C63F7">
      <w:pPr>
        <w:widowControl w:val="0"/>
        <w:tabs>
          <w:tab w:val="left" w:pos="2840"/>
        </w:tabs>
        <w:autoSpaceDE w:val="0"/>
        <w:autoSpaceDN w:val="0"/>
        <w:adjustRightInd w:val="0"/>
        <w:ind w:right="-1"/>
        <w:jc w:val="both"/>
        <w:rPr>
          <w:sz w:val="22"/>
          <w:szCs w:val="22"/>
        </w:rPr>
      </w:pPr>
      <w:r>
        <w:rPr>
          <w:color w:val="000000"/>
          <w:sz w:val="28"/>
          <w:szCs w:val="28"/>
        </w:rPr>
        <w:t xml:space="preserve">1. </w:t>
      </w:r>
      <w:r>
        <w:rPr>
          <w:color w:val="000000"/>
          <w:spacing w:val="2"/>
          <w:sz w:val="28"/>
          <w:szCs w:val="28"/>
        </w:rPr>
        <w:t xml:space="preserve">Утвердить прилагаемый Порядок </w:t>
      </w:r>
      <w:r>
        <w:rPr>
          <w:sz w:val="28"/>
          <w:szCs w:val="28"/>
        </w:rPr>
        <w:t xml:space="preserve">сообщения лицами, замещающими муниципальные должности и </w:t>
      </w:r>
      <w:r w:rsidR="00802642">
        <w:rPr>
          <w:sz w:val="28"/>
          <w:szCs w:val="28"/>
        </w:rPr>
        <w:t xml:space="preserve">лицами, исполняющими функции </w:t>
      </w:r>
      <w:proofErr w:type="gramStart"/>
      <w:r>
        <w:rPr>
          <w:sz w:val="28"/>
          <w:szCs w:val="28"/>
        </w:rPr>
        <w:t>деп</w:t>
      </w:r>
      <w:r w:rsidR="00AD1D4E">
        <w:rPr>
          <w:sz w:val="28"/>
          <w:szCs w:val="28"/>
        </w:rPr>
        <w:t>ут</w:t>
      </w:r>
      <w:r w:rsidR="00802642">
        <w:rPr>
          <w:sz w:val="28"/>
          <w:szCs w:val="28"/>
        </w:rPr>
        <w:t>атов</w:t>
      </w:r>
      <w:r w:rsidR="00AD1D4E">
        <w:rPr>
          <w:sz w:val="28"/>
          <w:szCs w:val="28"/>
        </w:rPr>
        <w:t xml:space="preserve"> </w:t>
      </w:r>
      <w:r>
        <w:rPr>
          <w:sz w:val="28"/>
          <w:szCs w:val="28"/>
        </w:rPr>
        <w:t>Советов депутатов</w:t>
      </w:r>
      <w:r w:rsidR="00D47837">
        <w:rPr>
          <w:sz w:val="28"/>
          <w:szCs w:val="28"/>
        </w:rPr>
        <w:t xml:space="preserve"> Каракульского </w:t>
      </w:r>
      <w:r w:rsidR="00AD1D4E">
        <w:rPr>
          <w:sz w:val="28"/>
          <w:szCs w:val="28"/>
        </w:rPr>
        <w:t>сельского поселения</w:t>
      </w:r>
      <w:r>
        <w:rPr>
          <w:sz w:val="28"/>
          <w:szCs w:val="28"/>
        </w:rPr>
        <w:t xml:space="preserve">  Октябрьского муниципал</w:t>
      </w:r>
      <w:r w:rsidR="00AD1D4E">
        <w:rPr>
          <w:sz w:val="28"/>
          <w:szCs w:val="28"/>
        </w:rPr>
        <w:t>ьного района</w:t>
      </w:r>
      <w:proofErr w:type="gramEnd"/>
      <w:r w:rsidR="00AD1D4E">
        <w:rPr>
          <w:sz w:val="28"/>
          <w:szCs w:val="28"/>
        </w:rPr>
        <w:t xml:space="preserve"> на непостоянной основе,</w:t>
      </w:r>
      <w:r>
        <w:rPr>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w:t>
      </w:r>
      <w:r>
        <w:rPr>
          <w:color w:val="000000"/>
          <w:sz w:val="28"/>
          <w:szCs w:val="28"/>
        </w:rPr>
        <w:t xml:space="preserve">(далее именуется - </w:t>
      </w:r>
      <w:r>
        <w:rPr>
          <w:color w:val="000000"/>
          <w:sz w:val="28"/>
          <w:szCs w:val="28"/>
        </w:rPr>
        <w:lastRenderedPageBreak/>
        <w:t>Порядок)</w:t>
      </w:r>
      <w:r w:rsidR="00D47837">
        <w:rPr>
          <w:color w:val="000000"/>
          <w:sz w:val="28"/>
          <w:szCs w:val="28"/>
        </w:rPr>
        <w:t>;</w:t>
      </w:r>
    </w:p>
    <w:p w:rsidR="00802642" w:rsidRDefault="002C63F7" w:rsidP="00D47837">
      <w:pPr>
        <w:shd w:val="clear" w:color="auto" w:fill="FFFFFF"/>
        <w:tabs>
          <w:tab w:val="left" w:pos="1169"/>
        </w:tabs>
        <w:spacing w:before="38"/>
        <w:ind w:left="12"/>
        <w:jc w:val="both"/>
        <w:rPr>
          <w:color w:val="000000"/>
          <w:spacing w:val="-3"/>
          <w:sz w:val="28"/>
          <w:szCs w:val="28"/>
        </w:rPr>
      </w:pPr>
      <w:r>
        <w:rPr>
          <w:color w:val="000000"/>
          <w:sz w:val="28"/>
          <w:szCs w:val="28"/>
        </w:rPr>
        <w:t xml:space="preserve">2.  </w:t>
      </w:r>
      <w:r>
        <w:rPr>
          <w:color w:val="000000"/>
          <w:spacing w:val="4"/>
          <w:sz w:val="28"/>
          <w:szCs w:val="28"/>
        </w:rPr>
        <w:t xml:space="preserve">Установить,   что  действие  Порядка,   утвержденного   настоящим </w:t>
      </w:r>
      <w:r>
        <w:rPr>
          <w:color w:val="000000"/>
          <w:spacing w:val="-2"/>
          <w:sz w:val="28"/>
          <w:szCs w:val="28"/>
        </w:rPr>
        <w:t xml:space="preserve">решением, распространяется на лиц, замещающих </w:t>
      </w:r>
      <w:r>
        <w:rPr>
          <w:color w:val="000000"/>
          <w:spacing w:val="-3"/>
          <w:sz w:val="28"/>
          <w:szCs w:val="28"/>
        </w:rPr>
        <w:t xml:space="preserve">муниципальные должности </w:t>
      </w:r>
      <w:r w:rsidR="00802642">
        <w:rPr>
          <w:sz w:val="28"/>
          <w:szCs w:val="28"/>
        </w:rPr>
        <w:t xml:space="preserve">лицами, и на лиц, исполняющих функции </w:t>
      </w:r>
      <w:proofErr w:type="gramStart"/>
      <w:r w:rsidR="00802642">
        <w:rPr>
          <w:sz w:val="28"/>
          <w:szCs w:val="28"/>
        </w:rPr>
        <w:t>депу</w:t>
      </w:r>
      <w:r w:rsidR="00D47837">
        <w:rPr>
          <w:sz w:val="28"/>
          <w:szCs w:val="28"/>
        </w:rPr>
        <w:t xml:space="preserve">татов Совета депутатов Каракульского </w:t>
      </w:r>
      <w:r w:rsidR="00802642">
        <w:rPr>
          <w:sz w:val="28"/>
          <w:szCs w:val="28"/>
        </w:rPr>
        <w:t>сельского поселения  Октябрьского муниципального района</w:t>
      </w:r>
      <w:proofErr w:type="gramEnd"/>
      <w:r w:rsidR="00802642">
        <w:rPr>
          <w:sz w:val="28"/>
          <w:szCs w:val="28"/>
        </w:rPr>
        <w:t xml:space="preserve"> на непостоянной основе</w:t>
      </w:r>
      <w:r w:rsidR="00D47837">
        <w:rPr>
          <w:sz w:val="28"/>
          <w:szCs w:val="28"/>
        </w:rPr>
        <w:t>;</w:t>
      </w:r>
      <w:r w:rsidR="00802642">
        <w:rPr>
          <w:color w:val="000000"/>
          <w:spacing w:val="-3"/>
          <w:sz w:val="28"/>
          <w:szCs w:val="28"/>
        </w:rPr>
        <w:t xml:space="preserve"> </w:t>
      </w:r>
    </w:p>
    <w:p w:rsidR="002C63F7" w:rsidRDefault="002C63F7" w:rsidP="00D47837">
      <w:pPr>
        <w:shd w:val="clear" w:color="auto" w:fill="FFFFFF"/>
        <w:tabs>
          <w:tab w:val="left" w:pos="1169"/>
        </w:tabs>
        <w:spacing w:before="38"/>
        <w:ind w:left="12"/>
        <w:jc w:val="both"/>
        <w:rPr>
          <w:color w:val="000000"/>
          <w:spacing w:val="-3"/>
          <w:sz w:val="28"/>
          <w:szCs w:val="28"/>
        </w:rPr>
      </w:pPr>
      <w:r>
        <w:rPr>
          <w:color w:val="000000"/>
          <w:spacing w:val="-3"/>
          <w:sz w:val="28"/>
          <w:szCs w:val="28"/>
        </w:rPr>
        <w:t xml:space="preserve">3.  Настоящее решение вступает в силу со дня его подписания и подлежит размещению на официальном сайте </w:t>
      </w:r>
      <w:r w:rsidR="00D47837">
        <w:rPr>
          <w:color w:val="000000"/>
          <w:spacing w:val="-3"/>
          <w:sz w:val="28"/>
          <w:szCs w:val="28"/>
        </w:rPr>
        <w:t xml:space="preserve">администрации Каракульского </w:t>
      </w:r>
      <w:r w:rsidR="00802642">
        <w:rPr>
          <w:color w:val="000000"/>
          <w:spacing w:val="-3"/>
          <w:sz w:val="28"/>
          <w:szCs w:val="28"/>
        </w:rPr>
        <w:t>сельского поселения</w:t>
      </w:r>
      <w:r>
        <w:rPr>
          <w:color w:val="000000"/>
          <w:spacing w:val="-3"/>
          <w:sz w:val="28"/>
          <w:szCs w:val="28"/>
        </w:rPr>
        <w:t xml:space="preserve"> Октябрьского муниципального района.</w:t>
      </w:r>
    </w:p>
    <w:p w:rsidR="002C63F7" w:rsidRDefault="002C63F7" w:rsidP="00D47837">
      <w:pPr>
        <w:shd w:val="clear" w:color="auto" w:fill="FFFFFF"/>
        <w:tabs>
          <w:tab w:val="left" w:pos="1169"/>
        </w:tabs>
        <w:spacing w:before="38"/>
        <w:jc w:val="both"/>
        <w:rPr>
          <w:color w:val="000000"/>
          <w:spacing w:val="-3"/>
          <w:sz w:val="28"/>
          <w:szCs w:val="28"/>
        </w:rPr>
      </w:pPr>
    </w:p>
    <w:p w:rsidR="002C63F7" w:rsidRDefault="002C63F7" w:rsidP="00D47837">
      <w:pPr>
        <w:shd w:val="clear" w:color="auto" w:fill="FFFFFF"/>
        <w:tabs>
          <w:tab w:val="left" w:pos="1169"/>
        </w:tabs>
        <w:spacing w:before="38"/>
        <w:jc w:val="both"/>
        <w:rPr>
          <w:rFonts w:asciiTheme="minorHAnsi" w:eastAsiaTheme="minorHAnsi" w:hAnsiTheme="minorHAnsi" w:cstheme="minorBidi"/>
          <w:sz w:val="28"/>
          <w:szCs w:val="28"/>
        </w:rPr>
      </w:pPr>
    </w:p>
    <w:p w:rsidR="002C63F7" w:rsidRDefault="002C63F7" w:rsidP="002C63F7">
      <w:pPr>
        <w:pStyle w:val="25"/>
        <w:ind w:left="0" w:right="-185" w:hanging="360"/>
        <w:jc w:val="right"/>
        <w:rPr>
          <w:sz w:val="28"/>
          <w:szCs w:val="24"/>
        </w:rPr>
      </w:pPr>
    </w:p>
    <w:p w:rsidR="00D47837" w:rsidRPr="00437041" w:rsidRDefault="00D47837" w:rsidP="00D47837">
      <w:pPr>
        <w:tabs>
          <w:tab w:val="left" w:pos="6237"/>
        </w:tabs>
        <w:spacing w:after="120"/>
        <w:rPr>
          <w:b/>
          <w:sz w:val="28"/>
          <w:szCs w:val="28"/>
        </w:rPr>
      </w:pPr>
      <w:r w:rsidRPr="00437041">
        <w:rPr>
          <w:spacing w:val="-2"/>
          <w:sz w:val="28"/>
          <w:szCs w:val="28"/>
          <w:lang w:eastAsia="en-US"/>
        </w:rPr>
        <w:t>Председатель Совета депутатов</w:t>
      </w:r>
      <w:r w:rsidRPr="00437041">
        <w:rPr>
          <w:spacing w:val="-2"/>
          <w:sz w:val="28"/>
          <w:szCs w:val="28"/>
          <w:lang w:eastAsia="en-US"/>
        </w:rPr>
        <w:br/>
        <w:t>Каракульского сельского поселения</w:t>
      </w:r>
      <w:r w:rsidRPr="00437041">
        <w:rPr>
          <w:spacing w:val="-2"/>
          <w:sz w:val="28"/>
          <w:szCs w:val="28"/>
          <w:lang w:eastAsia="en-US"/>
        </w:rPr>
        <w:tab/>
        <w:t>Г. А. Рукавишникова</w:t>
      </w:r>
      <w:r w:rsidRPr="00437041">
        <w:rPr>
          <w:spacing w:val="-2"/>
          <w:sz w:val="28"/>
          <w:szCs w:val="28"/>
          <w:lang w:eastAsia="en-US"/>
        </w:rPr>
        <w:br/>
        <w:t xml:space="preserve"> </w:t>
      </w:r>
    </w:p>
    <w:p w:rsidR="002C63F7" w:rsidRPr="002C63F7" w:rsidRDefault="002C63F7" w:rsidP="00802642">
      <w:pPr>
        <w:pStyle w:val="25"/>
        <w:spacing w:after="0" w:line="240" w:lineRule="auto"/>
        <w:ind w:left="0" w:right="-187" w:hanging="357"/>
        <w:rPr>
          <w:sz w:val="28"/>
          <w:szCs w:val="28"/>
        </w:rPr>
      </w:pPr>
    </w:p>
    <w:p w:rsidR="002C63F7" w:rsidRDefault="002C63F7" w:rsidP="002C63F7">
      <w:pPr>
        <w:pStyle w:val="25"/>
        <w:ind w:left="0" w:right="-185" w:hanging="360"/>
        <w:jc w:val="right"/>
      </w:pPr>
    </w:p>
    <w:p w:rsidR="002C63F7" w:rsidRDefault="002C63F7" w:rsidP="002C63F7">
      <w:pPr>
        <w:pStyle w:val="25"/>
        <w:ind w:left="0" w:right="-185" w:hanging="360"/>
        <w:jc w:val="right"/>
      </w:pPr>
    </w:p>
    <w:p w:rsidR="002C63F7" w:rsidRDefault="002C63F7" w:rsidP="002C63F7">
      <w:pPr>
        <w:pStyle w:val="25"/>
        <w:ind w:left="0" w:right="-185" w:hanging="360"/>
        <w:jc w:val="right"/>
      </w:pPr>
    </w:p>
    <w:p w:rsidR="002C63F7" w:rsidRDefault="002C63F7" w:rsidP="002C63F7">
      <w:pPr>
        <w:pStyle w:val="25"/>
        <w:ind w:left="0" w:right="-185" w:hanging="360"/>
        <w:jc w:val="right"/>
      </w:pPr>
    </w:p>
    <w:p w:rsidR="002C63F7" w:rsidRDefault="002C63F7" w:rsidP="002C63F7">
      <w:pPr>
        <w:pStyle w:val="25"/>
        <w:ind w:left="0" w:right="-185" w:hanging="360"/>
        <w:jc w:val="right"/>
      </w:pPr>
    </w:p>
    <w:p w:rsidR="002C63F7" w:rsidRDefault="002C63F7" w:rsidP="002C63F7">
      <w:pPr>
        <w:pStyle w:val="25"/>
        <w:ind w:left="0" w:right="-185" w:hanging="360"/>
        <w:jc w:val="right"/>
      </w:pPr>
    </w:p>
    <w:p w:rsidR="002C63F7" w:rsidRDefault="002C63F7" w:rsidP="002C63F7">
      <w:pPr>
        <w:pStyle w:val="25"/>
        <w:ind w:left="0" w:right="-185" w:hanging="360"/>
        <w:jc w:val="right"/>
      </w:pPr>
    </w:p>
    <w:p w:rsidR="002C63F7" w:rsidRDefault="002C63F7" w:rsidP="002C63F7">
      <w:pPr>
        <w:pStyle w:val="25"/>
        <w:ind w:left="0" w:right="-185" w:hanging="360"/>
        <w:jc w:val="right"/>
      </w:pPr>
    </w:p>
    <w:p w:rsidR="002C63F7" w:rsidRDefault="002C63F7" w:rsidP="002C63F7">
      <w:pPr>
        <w:pStyle w:val="25"/>
        <w:ind w:left="0" w:right="-185" w:hanging="360"/>
        <w:jc w:val="right"/>
      </w:pPr>
    </w:p>
    <w:p w:rsidR="002C63F7" w:rsidRDefault="002C63F7" w:rsidP="002C63F7">
      <w:pPr>
        <w:pStyle w:val="25"/>
        <w:ind w:left="0" w:right="-185" w:hanging="360"/>
        <w:jc w:val="right"/>
      </w:pPr>
    </w:p>
    <w:p w:rsidR="002C63F7" w:rsidRDefault="002C63F7" w:rsidP="002C63F7">
      <w:pPr>
        <w:pStyle w:val="25"/>
        <w:ind w:left="0" w:right="-185" w:hanging="360"/>
        <w:jc w:val="right"/>
      </w:pPr>
    </w:p>
    <w:p w:rsidR="002C63F7" w:rsidRDefault="002C63F7" w:rsidP="002C63F7">
      <w:pPr>
        <w:pStyle w:val="25"/>
        <w:ind w:left="0" w:right="-185" w:hanging="360"/>
        <w:jc w:val="right"/>
      </w:pPr>
    </w:p>
    <w:p w:rsidR="002C63F7" w:rsidRDefault="002C63F7" w:rsidP="002C63F7">
      <w:pPr>
        <w:pStyle w:val="25"/>
        <w:ind w:left="0" w:right="-185" w:hanging="360"/>
        <w:jc w:val="right"/>
      </w:pPr>
    </w:p>
    <w:p w:rsidR="002C63F7" w:rsidRDefault="002C63F7" w:rsidP="002C63F7">
      <w:pPr>
        <w:pStyle w:val="25"/>
        <w:ind w:left="0" w:right="-185" w:hanging="360"/>
        <w:jc w:val="right"/>
      </w:pPr>
    </w:p>
    <w:p w:rsidR="002C63F7" w:rsidRDefault="002C63F7" w:rsidP="002C63F7">
      <w:pPr>
        <w:pStyle w:val="25"/>
        <w:ind w:left="0" w:right="-185" w:hanging="360"/>
        <w:jc w:val="right"/>
      </w:pPr>
    </w:p>
    <w:p w:rsidR="00802642" w:rsidRDefault="00802642" w:rsidP="00D47837">
      <w:pPr>
        <w:pStyle w:val="25"/>
        <w:ind w:left="0" w:right="-185"/>
      </w:pPr>
    </w:p>
    <w:p w:rsidR="002C63F7" w:rsidRDefault="00802642" w:rsidP="002C63F7">
      <w:pPr>
        <w:pStyle w:val="25"/>
        <w:spacing w:after="0" w:line="240" w:lineRule="auto"/>
        <w:ind w:left="0" w:right="-187" w:hanging="357"/>
        <w:jc w:val="right"/>
      </w:pPr>
      <w:r>
        <w:t>У</w:t>
      </w:r>
      <w:r w:rsidR="00D47837">
        <w:t>т</w:t>
      </w:r>
      <w:r w:rsidR="002C63F7">
        <w:t>вержден</w:t>
      </w:r>
    </w:p>
    <w:p w:rsidR="002C63F7" w:rsidRDefault="00802642" w:rsidP="00802642">
      <w:pPr>
        <w:pStyle w:val="25"/>
        <w:spacing w:after="0" w:line="240" w:lineRule="auto"/>
        <w:ind w:left="0" w:right="-187" w:hanging="357"/>
        <w:jc w:val="right"/>
      </w:pPr>
      <w:r>
        <w:t>Решением Совета</w:t>
      </w:r>
      <w:r w:rsidR="002C63F7">
        <w:t xml:space="preserve"> депутатов</w:t>
      </w:r>
    </w:p>
    <w:p w:rsidR="002C63F7" w:rsidRDefault="00802642" w:rsidP="00802642">
      <w:pPr>
        <w:pStyle w:val="25"/>
        <w:spacing w:after="0" w:line="240" w:lineRule="auto"/>
        <w:ind w:left="0" w:right="-187" w:hanging="357"/>
        <w:jc w:val="center"/>
      </w:pPr>
      <w:r>
        <w:t xml:space="preserve">                                                                                                                                   </w:t>
      </w:r>
      <w:r w:rsidR="006F16B3">
        <w:t xml:space="preserve">                          </w:t>
      </w:r>
      <w:r w:rsidR="002C63F7">
        <w:t>от 1</w:t>
      </w:r>
      <w:r w:rsidR="006F16B3">
        <w:t>8</w:t>
      </w:r>
      <w:r w:rsidR="002C63F7">
        <w:t>.0</w:t>
      </w:r>
      <w:r w:rsidR="006F16B3">
        <w:t>3</w:t>
      </w:r>
      <w:r w:rsidR="002C63F7">
        <w:t>.2016 г. №</w:t>
      </w:r>
      <w:r w:rsidR="006F16B3">
        <w:t xml:space="preserve"> 42/2</w:t>
      </w:r>
      <w:r w:rsidR="002C63F7">
        <w:t xml:space="preserve"> </w:t>
      </w:r>
    </w:p>
    <w:p w:rsidR="002C63F7" w:rsidRDefault="002C63F7" w:rsidP="002C63F7">
      <w:pPr>
        <w:pStyle w:val="25"/>
        <w:ind w:left="0" w:right="-185" w:hanging="360"/>
        <w:jc w:val="right"/>
      </w:pPr>
      <w:bookmarkStart w:id="0" w:name="_GoBack"/>
      <w:bookmarkEnd w:id="0"/>
    </w:p>
    <w:p w:rsidR="002C63F7" w:rsidRDefault="002C63F7" w:rsidP="002C63F7">
      <w:pPr>
        <w:shd w:val="clear" w:color="auto" w:fill="FFFFFF"/>
        <w:autoSpaceDE w:val="0"/>
        <w:autoSpaceDN w:val="0"/>
        <w:adjustRightInd w:val="0"/>
        <w:jc w:val="center"/>
        <w:rPr>
          <w:color w:val="000000"/>
          <w:spacing w:val="2"/>
          <w:sz w:val="28"/>
          <w:szCs w:val="28"/>
        </w:rPr>
      </w:pPr>
      <w:r>
        <w:rPr>
          <w:color w:val="000000"/>
          <w:spacing w:val="2"/>
          <w:sz w:val="28"/>
          <w:szCs w:val="28"/>
        </w:rPr>
        <w:t xml:space="preserve">Порядок </w:t>
      </w:r>
    </w:p>
    <w:p w:rsidR="002C63F7" w:rsidRDefault="002C63F7" w:rsidP="002C63F7">
      <w:pPr>
        <w:shd w:val="clear" w:color="auto" w:fill="FFFFFF"/>
        <w:autoSpaceDE w:val="0"/>
        <w:autoSpaceDN w:val="0"/>
        <w:adjustRightInd w:val="0"/>
        <w:jc w:val="center"/>
        <w:rPr>
          <w:sz w:val="28"/>
          <w:szCs w:val="28"/>
        </w:rPr>
      </w:pPr>
      <w:r>
        <w:rPr>
          <w:sz w:val="28"/>
          <w:szCs w:val="28"/>
        </w:rPr>
        <w:t>сообщения лицами, замещающими муниципальные должности</w:t>
      </w:r>
      <w:r w:rsidR="00802642">
        <w:rPr>
          <w:sz w:val="28"/>
          <w:szCs w:val="28"/>
        </w:rPr>
        <w:t xml:space="preserve">, и лицами, исполняющими функции </w:t>
      </w:r>
      <w:r>
        <w:rPr>
          <w:sz w:val="28"/>
          <w:szCs w:val="28"/>
        </w:rPr>
        <w:t xml:space="preserve"> </w:t>
      </w:r>
      <w:proofErr w:type="gramStart"/>
      <w:r w:rsidR="00802642">
        <w:rPr>
          <w:sz w:val="28"/>
          <w:szCs w:val="28"/>
        </w:rPr>
        <w:t>депутатов Совета</w:t>
      </w:r>
      <w:r>
        <w:rPr>
          <w:sz w:val="28"/>
          <w:szCs w:val="28"/>
        </w:rPr>
        <w:t xml:space="preserve"> депутатов </w:t>
      </w:r>
      <w:r w:rsidR="00D47837">
        <w:rPr>
          <w:sz w:val="28"/>
          <w:szCs w:val="28"/>
        </w:rPr>
        <w:t xml:space="preserve">Каракульского </w:t>
      </w:r>
      <w:r w:rsidR="00802642">
        <w:rPr>
          <w:sz w:val="28"/>
          <w:szCs w:val="28"/>
        </w:rPr>
        <w:t xml:space="preserve">сельского поселения </w:t>
      </w:r>
      <w:r>
        <w:rPr>
          <w:sz w:val="28"/>
          <w:szCs w:val="28"/>
        </w:rPr>
        <w:t>Октябрьского муниципального района</w:t>
      </w:r>
      <w:proofErr w:type="gramEnd"/>
      <w:r w:rsidR="00802642">
        <w:rPr>
          <w:sz w:val="28"/>
          <w:szCs w:val="28"/>
        </w:rPr>
        <w:t xml:space="preserve">, </w:t>
      </w:r>
      <w:r>
        <w:rPr>
          <w:sz w:val="28"/>
          <w:szCs w:val="28"/>
        </w:rPr>
        <w:t xml:space="preserve"> </w:t>
      </w:r>
    </w:p>
    <w:p w:rsidR="002C63F7" w:rsidRDefault="002C63F7" w:rsidP="002C63F7">
      <w:pPr>
        <w:shd w:val="clear" w:color="auto" w:fill="FFFFFF"/>
        <w:autoSpaceDE w:val="0"/>
        <w:autoSpaceDN w:val="0"/>
        <w:adjustRightInd w:val="0"/>
        <w:jc w:val="center"/>
        <w:rPr>
          <w:sz w:val="28"/>
          <w:szCs w:val="28"/>
        </w:rPr>
      </w:pPr>
      <w:r>
        <w:rPr>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C63F7" w:rsidRDefault="002C63F7" w:rsidP="002C63F7">
      <w:pPr>
        <w:shd w:val="clear" w:color="auto" w:fill="FFFFFF"/>
        <w:autoSpaceDE w:val="0"/>
        <w:autoSpaceDN w:val="0"/>
        <w:adjustRightInd w:val="0"/>
        <w:jc w:val="center"/>
        <w:rPr>
          <w:color w:val="000000"/>
          <w:sz w:val="26"/>
          <w:szCs w:val="26"/>
        </w:rPr>
      </w:pPr>
    </w:p>
    <w:p w:rsidR="002C63F7" w:rsidRDefault="002C63F7" w:rsidP="00D47837">
      <w:pPr>
        <w:shd w:val="clear" w:color="auto" w:fill="FFFFFF"/>
        <w:autoSpaceDE w:val="0"/>
        <w:autoSpaceDN w:val="0"/>
        <w:adjustRightInd w:val="0"/>
        <w:jc w:val="both"/>
        <w:rPr>
          <w:sz w:val="28"/>
          <w:szCs w:val="28"/>
        </w:rPr>
      </w:pPr>
      <w:r>
        <w:rPr>
          <w:color w:val="000000"/>
          <w:sz w:val="28"/>
          <w:szCs w:val="28"/>
        </w:rPr>
        <w:t xml:space="preserve">1. Настоящим Порядком определяется порядок сообщения </w:t>
      </w:r>
      <w:r>
        <w:rPr>
          <w:sz w:val="28"/>
          <w:szCs w:val="28"/>
        </w:rPr>
        <w:t>лицами, замещающими муниципальные должности</w:t>
      </w:r>
      <w:r w:rsidR="00802642">
        <w:rPr>
          <w:sz w:val="28"/>
          <w:szCs w:val="28"/>
        </w:rPr>
        <w:t>,</w:t>
      </w:r>
      <w:r>
        <w:rPr>
          <w:sz w:val="28"/>
          <w:szCs w:val="28"/>
        </w:rPr>
        <w:t xml:space="preserve"> и </w:t>
      </w:r>
      <w:r w:rsidR="00802642">
        <w:rPr>
          <w:sz w:val="28"/>
          <w:szCs w:val="28"/>
        </w:rPr>
        <w:t>лицами, исполняющими функции депутатов Совета</w:t>
      </w:r>
      <w:r>
        <w:rPr>
          <w:sz w:val="28"/>
          <w:szCs w:val="28"/>
        </w:rPr>
        <w:t xml:space="preserve"> депутатов </w:t>
      </w:r>
      <w:r w:rsidR="00D47837">
        <w:rPr>
          <w:sz w:val="28"/>
          <w:szCs w:val="28"/>
        </w:rPr>
        <w:t xml:space="preserve">Каракульского </w:t>
      </w:r>
      <w:r w:rsidR="00802642">
        <w:rPr>
          <w:sz w:val="28"/>
          <w:szCs w:val="28"/>
        </w:rPr>
        <w:t xml:space="preserve">сельского поселения </w:t>
      </w:r>
      <w:r>
        <w:rPr>
          <w:sz w:val="28"/>
          <w:szCs w:val="28"/>
        </w:rPr>
        <w:t>Октябрьского муниципального района</w:t>
      </w:r>
      <w:r w:rsidR="00802642">
        <w:rPr>
          <w:sz w:val="28"/>
          <w:szCs w:val="28"/>
        </w:rPr>
        <w:t>,</w:t>
      </w:r>
      <w:r>
        <w:rPr>
          <w:color w:val="000000"/>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C63F7" w:rsidRDefault="002C63F7" w:rsidP="00D47837">
      <w:pPr>
        <w:shd w:val="clear" w:color="auto" w:fill="FFFFFF"/>
        <w:autoSpaceDE w:val="0"/>
        <w:autoSpaceDN w:val="0"/>
        <w:adjustRightInd w:val="0"/>
        <w:jc w:val="both"/>
        <w:rPr>
          <w:sz w:val="28"/>
          <w:szCs w:val="28"/>
        </w:rPr>
      </w:pPr>
      <w:r>
        <w:rPr>
          <w:color w:val="000000"/>
          <w:sz w:val="28"/>
          <w:szCs w:val="28"/>
        </w:rPr>
        <w:t xml:space="preserve">2. </w:t>
      </w:r>
      <w:r>
        <w:rPr>
          <w:sz w:val="28"/>
          <w:szCs w:val="28"/>
        </w:rPr>
        <w:t>Лица, замещающие муниципальные должности</w:t>
      </w:r>
      <w:r w:rsidR="00D14D2E">
        <w:rPr>
          <w:sz w:val="28"/>
          <w:szCs w:val="28"/>
        </w:rPr>
        <w:t xml:space="preserve">, </w:t>
      </w:r>
      <w:r>
        <w:rPr>
          <w:sz w:val="28"/>
          <w:szCs w:val="28"/>
        </w:rPr>
        <w:t xml:space="preserve"> и </w:t>
      </w:r>
      <w:r w:rsidR="00D14D2E">
        <w:rPr>
          <w:sz w:val="28"/>
          <w:szCs w:val="28"/>
        </w:rPr>
        <w:t>лица, исполняющие функции депутатов Совета</w:t>
      </w:r>
      <w:r>
        <w:rPr>
          <w:sz w:val="28"/>
          <w:szCs w:val="28"/>
        </w:rPr>
        <w:t xml:space="preserve"> депутатов </w:t>
      </w:r>
      <w:r w:rsidR="00D47837">
        <w:rPr>
          <w:sz w:val="28"/>
          <w:szCs w:val="28"/>
        </w:rPr>
        <w:t xml:space="preserve">Каракульского </w:t>
      </w:r>
      <w:r w:rsidR="00D14D2E">
        <w:rPr>
          <w:sz w:val="28"/>
          <w:szCs w:val="28"/>
        </w:rPr>
        <w:t xml:space="preserve">сельского поселения </w:t>
      </w:r>
      <w:r>
        <w:rPr>
          <w:sz w:val="28"/>
          <w:szCs w:val="28"/>
        </w:rPr>
        <w:t xml:space="preserve">Октябрьского муниципального района </w:t>
      </w:r>
      <w:r>
        <w:rPr>
          <w:color w:val="000000"/>
          <w:sz w:val="28"/>
          <w:szCs w:val="28"/>
        </w:rPr>
        <w:t xml:space="preserve">Челябинской области, обязаны в соответствии с законодательством Российской Федерации о противодействии коррупции </w:t>
      </w:r>
      <w:proofErr w:type="gramStart"/>
      <w:r>
        <w:rPr>
          <w:color w:val="000000"/>
          <w:sz w:val="28"/>
          <w:szCs w:val="28"/>
        </w:rPr>
        <w:t>сообщать</w:t>
      </w:r>
      <w:proofErr w:type="gramEnd"/>
      <w:r>
        <w:rPr>
          <w:color w:val="000000"/>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2C63F7" w:rsidRDefault="00D14D2E" w:rsidP="002C63F7">
      <w:pPr>
        <w:shd w:val="clear" w:color="auto" w:fill="FFFFFF"/>
        <w:autoSpaceDE w:val="0"/>
        <w:autoSpaceDN w:val="0"/>
        <w:adjustRightInd w:val="0"/>
        <w:jc w:val="both"/>
        <w:rPr>
          <w:color w:val="000000"/>
          <w:sz w:val="28"/>
          <w:szCs w:val="28"/>
        </w:rPr>
      </w:pPr>
      <w:r>
        <w:rPr>
          <w:color w:val="000000"/>
          <w:sz w:val="28"/>
          <w:szCs w:val="28"/>
        </w:rPr>
        <w:t xml:space="preserve">        </w:t>
      </w:r>
      <w:r w:rsidR="002C63F7">
        <w:rPr>
          <w:color w:val="000000"/>
          <w:sz w:val="28"/>
          <w:szCs w:val="28"/>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именуется – уведомление</w:t>
      </w:r>
      <w:r w:rsidR="00D47837">
        <w:rPr>
          <w:color w:val="000000"/>
          <w:sz w:val="28"/>
          <w:szCs w:val="28"/>
        </w:rPr>
        <w:t>,</w:t>
      </w:r>
      <w:r w:rsidR="002C63F7">
        <w:rPr>
          <w:color w:val="000000"/>
          <w:sz w:val="28"/>
          <w:szCs w:val="28"/>
        </w:rPr>
        <w:t xml:space="preserve"> составленное по форме </w:t>
      </w:r>
      <w:proofErr w:type="gramStart"/>
      <w:r w:rsidR="002C63F7">
        <w:rPr>
          <w:color w:val="000000"/>
          <w:sz w:val="28"/>
          <w:szCs w:val="28"/>
        </w:rPr>
        <w:t>согласно приложения</w:t>
      </w:r>
      <w:proofErr w:type="gramEnd"/>
      <w:r w:rsidR="002C63F7">
        <w:rPr>
          <w:color w:val="000000"/>
          <w:sz w:val="28"/>
          <w:szCs w:val="28"/>
        </w:rPr>
        <w:t>).</w:t>
      </w:r>
    </w:p>
    <w:p w:rsidR="002C63F7" w:rsidRPr="00D14D2E" w:rsidRDefault="002C63F7" w:rsidP="00D47837">
      <w:pPr>
        <w:shd w:val="clear" w:color="auto" w:fill="FFFFFF"/>
        <w:autoSpaceDE w:val="0"/>
        <w:autoSpaceDN w:val="0"/>
        <w:adjustRightInd w:val="0"/>
        <w:jc w:val="both"/>
        <w:rPr>
          <w:rFonts w:eastAsiaTheme="minorHAnsi"/>
          <w:sz w:val="28"/>
          <w:szCs w:val="28"/>
        </w:rPr>
      </w:pPr>
      <w:r>
        <w:rPr>
          <w:color w:val="000000"/>
          <w:sz w:val="28"/>
          <w:szCs w:val="28"/>
        </w:rPr>
        <w:t xml:space="preserve">3. Уведомления   лиц,  </w:t>
      </w:r>
      <w:r>
        <w:rPr>
          <w:sz w:val="28"/>
          <w:szCs w:val="28"/>
        </w:rPr>
        <w:t>зам</w:t>
      </w:r>
      <w:r w:rsidR="00D14D2E">
        <w:rPr>
          <w:sz w:val="28"/>
          <w:szCs w:val="28"/>
        </w:rPr>
        <w:t>ещающих муниципальные должности,</w:t>
      </w:r>
      <w:r w:rsidR="00D14D2E" w:rsidRPr="00D14D2E">
        <w:rPr>
          <w:sz w:val="28"/>
          <w:szCs w:val="28"/>
        </w:rPr>
        <w:t xml:space="preserve"> </w:t>
      </w:r>
      <w:r w:rsidR="00D14D2E">
        <w:rPr>
          <w:sz w:val="28"/>
          <w:szCs w:val="28"/>
        </w:rPr>
        <w:t>и лиц, исполняющих функции депутат</w:t>
      </w:r>
      <w:r w:rsidR="00D47837">
        <w:rPr>
          <w:sz w:val="28"/>
          <w:szCs w:val="28"/>
        </w:rPr>
        <w:t xml:space="preserve">ов Совета депутатов Каракульского </w:t>
      </w:r>
      <w:r w:rsidR="00D14D2E">
        <w:rPr>
          <w:sz w:val="28"/>
          <w:szCs w:val="28"/>
        </w:rPr>
        <w:t>сельского поселения Октябрьского муниципального района</w:t>
      </w:r>
      <w:r>
        <w:rPr>
          <w:color w:val="000000"/>
          <w:sz w:val="28"/>
          <w:szCs w:val="28"/>
        </w:rPr>
        <w:t>,   рассматри</w:t>
      </w:r>
      <w:r w:rsidR="000579A8">
        <w:rPr>
          <w:color w:val="000000"/>
          <w:sz w:val="28"/>
          <w:szCs w:val="28"/>
        </w:rPr>
        <w:t>вает лично Г</w:t>
      </w:r>
      <w:r w:rsidR="00D14D2E">
        <w:rPr>
          <w:color w:val="000000"/>
          <w:sz w:val="28"/>
          <w:szCs w:val="28"/>
        </w:rPr>
        <w:t>лава сельского</w:t>
      </w:r>
      <w:r w:rsidR="000579A8">
        <w:rPr>
          <w:color w:val="000000"/>
          <w:sz w:val="28"/>
          <w:szCs w:val="28"/>
        </w:rPr>
        <w:t>.</w:t>
      </w:r>
    </w:p>
    <w:p w:rsidR="000579A8" w:rsidRPr="000579A8" w:rsidRDefault="002C63F7" w:rsidP="000579A8">
      <w:pPr>
        <w:shd w:val="clear" w:color="auto" w:fill="FFFFFF"/>
        <w:autoSpaceDE w:val="0"/>
        <w:autoSpaceDN w:val="0"/>
        <w:adjustRightInd w:val="0"/>
        <w:jc w:val="both"/>
        <w:rPr>
          <w:color w:val="000000"/>
          <w:sz w:val="28"/>
          <w:szCs w:val="28"/>
          <w:lang w:eastAsia="en-US"/>
        </w:rPr>
      </w:pPr>
      <w:r>
        <w:rPr>
          <w:color w:val="000000"/>
          <w:sz w:val="28"/>
          <w:szCs w:val="28"/>
        </w:rPr>
        <w:t xml:space="preserve">4. </w:t>
      </w:r>
      <w:proofErr w:type="gramStart"/>
      <w:r>
        <w:rPr>
          <w:color w:val="000000"/>
          <w:sz w:val="28"/>
          <w:szCs w:val="28"/>
        </w:rPr>
        <w:t>Уведомления депутатов Советов</w:t>
      </w:r>
      <w:r w:rsidR="00D47837">
        <w:rPr>
          <w:color w:val="000000"/>
          <w:sz w:val="28"/>
          <w:szCs w:val="28"/>
        </w:rPr>
        <w:t xml:space="preserve"> депутатов Каракульского сельского</w:t>
      </w:r>
      <w:r w:rsidR="00D14D2E">
        <w:rPr>
          <w:color w:val="000000"/>
          <w:sz w:val="28"/>
          <w:szCs w:val="28"/>
        </w:rPr>
        <w:t xml:space="preserve"> поселения</w:t>
      </w:r>
      <w:r w:rsidR="000579A8">
        <w:rPr>
          <w:color w:val="000000"/>
          <w:sz w:val="28"/>
          <w:szCs w:val="28"/>
          <w:lang w:eastAsia="en-US"/>
        </w:rPr>
        <w:t>, а также лиц, замещающих муниципальные должности</w:t>
      </w:r>
      <w:r w:rsidR="000579A8" w:rsidRPr="000579A8">
        <w:rPr>
          <w:color w:val="000000"/>
          <w:sz w:val="28"/>
          <w:szCs w:val="28"/>
          <w:lang w:eastAsia="en-US"/>
        </w:rPr>
        <w:t>, по решению Главы Каракульского сельского поселения могут   быть   переданы   для рассмотрения в Комиссию по соблюдению требований к служебному поведению муниципальных служащих Каракульского сельского поселения  и урегулированию  конфликта  интересов,  образованную  в  администрации Каракульского сельского поселения Октябрьского муниципального района Челябинской области.</w:t>
      </w:r>
      <w:proofErr w:type="gramEnd"/>
    </w:p>
    <w:p w:rsidR="000579A8" w:rsidRPr="000579A8" w:rsidRDefault="000579A8" w:rsidP="000579A8">
      <w:pPr>
        <w:shd w:val="clear" w:color="auto" w:fill="FFFFFF"/>
        <w:autoSpaceDE w:val="0"/>
        <w:autoSpaceDN w:val="0"/>
        <w:adjustRightInd w:val="0"/>
        <w:jc w:val="both"/>
        <w:rPr>
          <w:color w:val="000000"/>
          <w:sz w:val="28"/>
          <w:szCs w:val="28"/>
          <w:lang w:eastAsia="en-US"/>
        </w:rPr>
      </w:pPr>
      <w:r w:rsidRPr="000579A8">
        <w:rPr>
          <w:color w:val="000000"/>
          <w:sz w:val="28"/>
          <w:szCs w:val="28"/>
          <w:lang w:eastAsia="en-US"/>
        </w:rPr>
        <w:lastRenderedPageBreak/>
        <w:t>5. Уведомления, по которым принято решение в соответствии с пунктом 4 настоящего Порядка, направляются для предварительного рассмотрения специалисту администрации Каракульского сельского поселения Октябрьского муниципального района Челябинской области.</w:t>
      </w:r>
    </w:p>
    <w:p w:rsidR="000579A8" w:rsidRPr="000579A8" w:rsidRDefault="000579A8" w:rsidP="000579A8">
      <w:pPr>
        <w:shd w:val="clear" w:color="auto" w:fill="FFFFFF"/>
        <w:autoSpaceDE w:val="0"/>
        <w:autoSpaceDN w:val="0"/>
        <w:adjustRightInd w:val="0"/>
        <w:jc w:val="both"/>
        <w:rPr>
          <w:rFonts w:eastAsia="Calibri"/>
          <w:sz w:val="28"/>
          <w:szCs w:val="28"/>
          <w:lang w:eastAsia="en-US"/>
        </w:rPr>
      </w:pPr>
      <w:r w:rsidRPr="000579A8">
        <w:rPr>
          <w:rFonts w:eastAsia="Calibri"/>
          <w:sz w:val="28"/>
          <w:szCs w:val="28"/>
          <w:lang w:eastAsia="en-US"/>
        </w:rPr>
        <w:t>6</w:t>
      </w:r>
      <w:r w:rsidRPr="000579A8">
        <w:rPr>
          <w:rFonts w:eastAsia="Calibri"/>
          <w:color w:val="000000"/>
          <w:sz w:val="28"/>
          <w:szCs w:val="28"/>
          <w:lang w:eastAsia="en-US"/>
        </w:rPr>
        <w:t xml:space="preserve">. </w:t>
      </w:r>
      <w:proofErr w:type="gramStart"/>
      <w:r w:rsidRPr="000579A8">
        <w:rPr>
          <w:color w:val="000000"/>
          <w:sz w:val="28"/>
          <w:szCs w:val="28"/>
          <w:lang w:eastAsia="en-US"/>
        </w:rPr>
        <w:t xml:space="preserve">В </w:t>
      </w:r>
      <w:r w:rsidRPr="000579A8">
        <w:rPr>
          <w:iCs/>
          <w:color w:val="000000"/>
          <w:sz w:val="28"/>
          <w:szCs w:val="28"/>
          <w:lang w:eastAsia="en-US"/>
        </w:rPr>
        <w:t>ходе</w:t>
      </w:r>
      <w:r w:rsidRPr="000579A8">
        <w:rPr>
          <w:i/>
          <w:iCs/>
          <w:color w:val="000000"/>
          <w:sz w:val="28"/>
          <w:szCs w:val="28"/>
          <w:lang w:eastAsia="en-US"/>
        </w:rPr>
        <w:t xml:space="preserve"> </w:t>
      </w:r>
      <w:r w:rsidRPr="000579A8">
        <w:rPr>
          <w:color w:val="000000"/>
          <w:sz w:val="28"/>
          <w:szCs w:val="28"/>
          <w:lang w:eastAsia="en-US"/>
        </w:rPr>
        <w:t>предварительного рассмотрения уведомлений специалист администрации Каракульского сельского поселения Октябрьского муниципального района Челябинской области имеет   право   получать   в   установленном   законодательством Российской   Федерации   порядке   от   лиц,   направивших   уведомления, пояснения   по   изложенным   в   них  обстоятельствам   и   направлять   в установленном законодательством Российской Федерации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w:t>
      </w:r>
      <w:proofErr w:type="gramEnd"/>
      <w:r w:rsidRPr="000579A8">
        <w:rPr>
          <w:color w:val="000000"/>
          <w:sz w:val="28"/>
          <w:szCs w:val="28"/>
          <w:lang w:eastAsia="en-US"/>
        </w:rPr>
        <w:t xml:space="preserve"> и заинтересованные организации.</w:t>
      </w:r>
    </w:p>
    <w:p w:rsidR="000579A8" w:rsidRPr="000579A8" w:rsidRDefault="000579A8" w:rsidP="000579A8">
      <w:pPr>
        <w:shd w:val="clear" w:color="auto" w:fill="FFFFFF"/>
        <w:autoSpaceDE w:val="0"/>
        <w:autoSpaceDN w:val="0"/>
        <w:adjustRightInd w:val="0"/>
        <w:jc w:val="both"/>
        <w:rPr>
          <w:rFonts w:eastAsia="Calibri"/>
          <w:sz w:val="28"/>
          <w:szCs w:val="28"/>
          <w:lang w:eastAsia="en-US"/>
        </w:rPr>
      </w:pPr>
      <w:r w:rsidRPr="000579A8">
        <w:rPr>
          <w:rFonts w:eastAsia="Calibri"/>
          <w:color w:val="000000"/>
          <w:sz w:val="28"/>
          <w:szCs w:val="28"/>
          <w:lang w:eastAsia="en-US"/>
        </w:rPr>
        <w:t xml:space="preserve">7. </w:t>
      </w:r>
      <w:r w:rsidRPr="000579A8">
        <w:rPr>
          <w:color w:val="000000"/>
          <w:sz w:val="28"/>
          <w:szCs w:val="28"/>
          <w:lang w:eastAsia="en-US"/>
        </w:rPr>
        <w:t>По результатам предварительного рассмотрения уведомлений, поступивших в соответствии с пунктом 5 настоящего Порядка специалисту администрации Каракульского сельского поселения Октябрьского муниципального района Челябинской области, указанным специалистом подготавливается мотивированное заключение на каждое из уведомлений.</w:t>
      </w:r>
    </w:p>
    <w:p w:rsidR="000579A8" w:rsidRPr="000579A8" w:rsidRDefault="000579A8" w:rsidP="000579A8">
      <w:pPr>
        <w:shd w:val="clear" w:color="auto" w:fill="FFFFFF"/>
        <w:autoSpaceDE w:val="0"/>
        <w:autoSpaceDN w:val="0"/>
        <w:adjustRightInd w:val="0"/>
        <w:jc w:val="both"/>
        <w:rPr>
          <w:rFonts w:eastAsia="Calibri"/>
          <w:sz w:val="28"/>
          <w:szCs w:val="28"/>
          <w:lang w:eastAsia="en-US"/>
        </w:rPr>
      </w:pPr>
      <w:r w:rsidRPr="000579A8">
        <w:rPr>
          <w:rFonts w:eastAsia="Calibri"/>
          <w:color w:val="000000"/>
          <w:sz w:val="28"/>
          <w:szCs w:val="28"/>
          <w:lang w:eastAsia="en-US"/>
        </w:rPr>
        <w:t xml:space="preserve">8. </w:t>
      </w:r>
      <w:proofErr w:type="gramStart"/>
      <w:r w:rsidRPr="000579A8">
        <w:rPr>
          <w:color w:val="000000"/>
          <w:sz w:val="28"/>
          <w:szCs w:val="28"/>
          <w:lang w:eastAsia="en-US"/>
        </w:rPr>
        <w:t>Уведомления, заключения и другие материалы, полученные в ходе предварительного рассмотрения уведомлений, в течение семи рабочих дней со дня поступления уведомлений  специалисту администрации Каракульского сельского поселения Октябрьского муниципального района Челябинской области представляются    председателю комиссии по соблюдению требований к служебному поведению муниципальных служащих Каракульского сельского поселения Октябрьского муниципального района Челябинской области и урегулированию  конфликта  интересов или могут быть направлены в комиссию по</w:t>
      </w:r>
      <w:proofErr w:type="gramEnd"/>
      <w:r w:rsidRPr="000579A8">
        <w:rPr>
          <w:color w:val="000000"/>
          <w:sz w:val="28"/>
          <w:szCs w:val="28"/>
          <w:lang w:eastAsia="en-US"/>
        </w:rPr>
        <w:t xml:space="preserve"> координации работы по противодействию коррупции в Челябинской области.</w:t>
      </w:r>
    </w:p>
    <w:p w:rsidR="000579A8" w:rsidRPr="000579A8" w:rsidRDefault="000579A8" w:rsidP="000579A8">
      <w:pPr>
        <w:shd w:val="clear" w:color="auto" w:fill="FFFFFF"/>
        <w:autoSpaceDE w:val="0"/>
        <w:autoSpaceDN w:val="0"/>
        <w:adjustRightInd w:val="0"/>
        <w:jc w:val="both"/>
        <w:rPr>
          <w:rFonts w:eastAsia="Calibri"/>
          <w:sz w:val="28"/>
          <w:szCs w:val="28"/>
          <w:lang w:eastAsia="en-US"/>
        </w:rPr>
      </w:pPr>
      <w:r w:rsidRPr="000579A8">
        <w:rPr>
          <w:rFonts w:eastAsia="Calibri"/>
          <w:color w:val="000000"/>
          <w:sz w:val="28"/>
          <w:szCs w:val="28"/>
          <w:lang w:eastAsia="en-US"/>
        </w:rPr>
        <w:t xml:space="preserve">9. </w:t>
      </w:r>
      <w:proofErr w:type="gramStart"/>
      <w:r w:rsidRPr="000579A8">
        <w:rPr>
          <w:color w:val="000000"/>
          <w:sz w:val="28"/>
          <w:szCs w:val="28"/>
          <w:lang w:eastAsia="en-US"/>
        </w:rPr>
        <w:t>В случае направления запросов, указанных в пункте 6 настоящего Порядка, уведомления, заключения и другие материалы представляются председателю комиссии по соблюдению требований к служебному поведению муниципальных служащих Каракульского сельского поселения Октябрьского муниципального района Челябинской области и урегулированию  конфликта  интересов, в течение 45 календарных дней со дня поступления уведомлений специалисту администрации Каракульского сельского поселения Октябрьского муниципального района Челябинской области.</w:t>
      </w:r>
      <w:proofErr w:type="gramEnd"/>
      <w:r w:rsidRPr="000579A8">
        <w:rPr>
          <w:color w:val="000000"/>
          <w:sz w:val="28"/>
          <w:szCs w:val="28"/>
          <w:lang w:eastAsia="en-US"/>
        </w:rPr>
        <w:t xml:space="preserve"> Указанный срок может быть продлен, но не более чем на 30 календарных дней.</w:t>
      </w:r>
    </w:p>
    <w:p w:rsidR="000579A8" w:rsidRPr="000579A8" w:rsidRDefault="000579A8" w:rsidP="000579A8">
      <w:pPr>
        <w:jc w:val="both"/>
        <w:rPr>
          <w:rFonts w:eastAsia="Calibri"/>
          <w:sz w:val="28"/>
          <w:szCs w:val="28"/>
          <w:lang w:eastAsia="en-US"/>
        </w:rPr>
      </w:pPr>
      <w:r w:rsidRPr="000579A8">
        <w:rPr>
          <w:rFonts w:eastAsia="Calibri"/>
          <w:color w:val="000000"/>
          <w:sz w:val="28"/>
          <w:szCs w:val="28"/>
          <w:lang w:eastAsia="en-US"/>
        </w:rPr>
        <w:t xml:space="preserve">10. </w:t>
      </w:r>
      <w:proofErr w:type="gramStart"/>
      <w:r w:rsidRPr="000579A8">
        <w:rPr>
          <w:color w:val="000000"/>
          <w:sz w:val="28"/>
          <w:szCs w:val="28"/>
          <w:lang w:eastAsia="en-US"/>
        </w:rPr>
        <w:t xml:space="preserve">Комиссия по соблюдению требований к служебному поведению муниципальных служащих администрации Каракульского сельского поселения Октябрьского муниципального района и урегулированию конфликта интересов, образованная в администрации Каракульского сельского поселения Октябрьского муниципального района Челябинской области  рассматривает уведомления и принимает по ним решения в порядке, </w:t>
      </w:r>
      <w:r w:rsidRPr="000579A8">
        <w:rPr>
          <w:color w:val="000000"/>
          <w:sz w:val="28"/>
          <w:szCs w:val="28"/>
          <w:lang w:eastAsia="en-US"/>
        </w:rPr>
        <w:lastRenderedPageBreak/>
        <w:t>установленном постановлением Главы Каракульского сельского поселения Октябрьского муниципального района Челябинской области от 01.10.2015 г. № 37 «О</w:t>
      </w:r>
      <w:r w:rsidRPr="000579A8">
        <w:rPr>
          <w:rFonts w:eastAsia="Calibri"/>
          <w:sz w:val="28"/>
          <w:szCs w:val="28"/>
          <w:lang w:eastAsia="en-US"/>
        </w:rPr>
        <w:t xml:space="preserve"> комиссии по соблюдении требований</w:t>
      </w:r>
      <w:proofErr w:type="gramEnd"/>
      <w:r w:rsidRPr="000579A8">
        <w:rPr>
          <w:rFonts w:eastAsia="Calibri"/>
          <w:sz w:val="28"/>
          <w:szCs w:val="28"/>
          <w:lang w:eastAsia="en-US"/>
        </w:rPr>
        <w:t xml:space="preserve"> к служебному поведению муниципальных служащих администрации Каракульского сельского поселения и урегулированию конфликта интересов</w:t>
      </w:r>
      <w:r w:rsidRPr="000579A8">
        <w:rPr>
          <w:color w:val="000000"/>
          <w:sz w:val="28"/>
          <w:szCs w:val="28"/>
          <w:lang w:eastAsia="en-US"/>
        </w:rPr>
        <w:t xml:space="preserve">»; </w:t>
      </w:r>
      <w:proofErr w:type="gramStart"/>
      <w:r w:rsidRPr="000579A8">
        <w:rPr>
          <w:color w:val="000000"/>
          <w:sz w:val="28"/>
          <w:szCs w:val="28"/>
          <w:lang w:eastAsia="en-US"/>
        </w:rPr>
        <w:t>Комиссия по координации работы по противодействию коррупции в Челябинской области  рассматривает уведомления и принимает по ним решения в порядке, установленном постановлением Губернатора Челябинской области от 13.10.2015 г. № 277 «</w:t>
      </w:r>
      <w:r w:rsidRPr="000579A8">
        <w:rPr>
          <w:rFonts w:eastAsia="Calibri"/>
          <w:sz w:val="28"/>
          <w:szCs w:val="28"/>
          <w:lang w:eastAsia="en-US"/>
        </w:rPr>
        <w:t>О порядке рассмотрения Комиссией по координации работы по противодействию коррупции в Челябинской области вопросов, касающихся соблюдения требований к служебному (должностному) поведению лиц, замещающих  государственные должности Челябинской области, и  урегулированию конфликта интересов</w:t>
      </w:r>
      <w:r w:rsidRPr="000579A8">
        <w:rPr>
          <w:color w:val="000000"/>
          <w:sz w:val="28"/>
          <w:szCs w:val="28"/>
          <w:lang w:eastAsia="en-US"/>
        </w:rPr>
        <w:t>».</w:t>
      </w:r>
      <w:proofErr w:type="gramEnd"/>
    </w:p>
    <w:p w:rsidR="000579A8" w:rsidRPr="000579A8" w:rsidRDefault="000579A8" w:rsidP="000579A8">
      <w:pPr>
        <w:shd w:val="clear" w:color="auto" w:fill="FFFFFF"/>
        <w:autoSpaceDE w:val="0"/>
        <w:autoSpaceDN w:val="0"/>
        <w:adjustRightInd w:val="0"/>
        <w:jc w:val="both"/>
        <w:rPr>
          <w:color w:val="000000"/>
          <w:sz w:val="28"/>
          <w:szCs w:val="28"/>
          <w:lang w:eastAsia="en-US"/>
        </w:rPr>
      </w:pPr>
      <w:r w:rsidRPr="000579A8">
        <w:rPr>
          <w:rFonts w:eastAsia="Calibri"/>
          <w:color w:val="000000"/>
          <w:sz w:val="28"/>
          <w:szCs w:val="28"/>
          <w:lang w:eastAsia="en-US"/>
        </w:rPr>
        <w:t>11.  Главой Каракульского сельского поселения Октябрьского муниципального района</w:t>
      </w:r>
      <w:r w:rsidRPr="000579A8">
        <w:rPr>
          <w:color w:val="000000"/>
          <w:sz w:val="28"/>
          <w:szCs w:val="28"/>
          <w:lang w:eastAsia="en-US"/>
        </w:rPr>
        <w:t xml:space="preserve"> Челябинской области по результатам рассмотрения уведомлений принимается одно из следующих решений:</w:t>
      </w:r>
    </w:p>
    <w:p w:rsidR="000579A8" w:rsidRPr="000579A8" w:rsidRDefault="000579A8" w:rsidP="000579A8">
      <w:pPr>
        <w:shd w:val="clear" w:color="auto" w:fill="FFFFFF"/>
        <w:autoSpaceDE w:val="0"/>
        <w:autoSpaceDN w:val="0"/>
        <w:adjustRightInd w:val="0"/>
        <w:jc w:val="both"/>
        <w:rPr>
          <w:rFonts w:eastAsia="Calibri"/>
          <w:sz w:val="28"/>
          <w:szCs w:val="28"/>
          <w:lang w:eastAsia="en-US"/>
        </w:rPr>
      </w:pPr>
      <w:r w:rsidRPr="000579A8">
        <w:rPr>
          <w:rFonts w:eastAsia="Calibri"/>
          <w:color w:val="000000"/>
          <w:sz w:val="28"/>
          <w:szCs w:val="28"/>
          <w:lang w:eastAsia="en-US"/>
        </w:rPr>
        <w:t xml:space="preserve">1) </w:t>
      </w:r>
      <w:r w:rsidRPr="000579A8">
        <w:rPr>
          <w:color w:val="000000"/>
          <w:sz w:val="28"/>
          <w:szCs w:val="28"/>
          <w:lang w:eastAsia="en-US"/>
        </w:rPr>
        <w:t>признать, что при исполнении должностных обязанностей лицом, направившим уведомление, конфликт интересов отсутствует;</w:t>
      </w:r>
    </w:p>
    <w:p w:rsidR="000579A8" w:rsidRPr="000579A8" w:rsidRDefault="000579A8" w:rsidP="000579A8">
      <w:pPr>
        <w:jc w:val="both"/>
        <w:rPr>
          <w:color w:val="000000"/>
          <w:sz w:val="28"/>
          <w:szCs w:val="28"/>
          <w:lang w:eastAsia="en-US"/>
        </w:rPr>
      </w:pPr>
      <w:r w:rsidRPr="000579A8">
        <w:rPr>
          <w:rFonts w:eastAsia="Calibri"/>
          <w:color w:val="000000"/>
          <w:sz w:val="28"/>
          <w:szCs w:val="28"/>
          <w:lang w:eastAsia="en-US"/>
        </w:rPr>
        <w:t xml:space="preserve">2) </w:t>
      </w:r>
      <w:r w:rsidRPr="000579A8">
        <w:rPr>
          <w:color w:val="000000"/>
          <w:sz w:val="28"/>
          <w:szCs w:val="28"/>
          <w:lang w:eastAsia="en-US"/>
        </w:rPr>
        <w:t>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0579A8" w:rsidRPr="000579A8" w:rsidRDefault="000579A8" w:rsidP="000579A8">
      <w:pPr>
        <w:shd w:val="clear" w:color="auto" w:fill="FFFFFF"/>
        <w:autoSpaceDE w:val="0"/>
        <w:autoSpaceDN w:val="0"/>
        <w:adjustRightInd w:val="0"/>
        <w:jc w:val="both"/>
        <w:rPr>
          <w:rFonts w:eastAsia="Calibri"/>
          <w:sz w:val="28"/>
          <w:szCs w:val="28"/>
          <w:lang w:eastAsia="en-US"/>
        </w:rPr>
      </w:pPr>
      <w:r w:rsidRPr="000579A8">
        <w:rPr>
          <w:rFonts w:eastAsia="Calibri"/>
          <w:color w:val="000000"/>
          <w:sz w:val="28"/>
          <w:szCs w:val="28"/>
          <w:lang w:eastAsia="en-US"/>
        </w:rPr>
        <w:t xml:space="preserve">3) </w:t>
      </w:r>
      <w:r w:rsidRPr="000579A8">
        <w:rPr>
          <w:color w:val="000000"/>
          <w:sz w:val="28"/>
          <w:szCs w:val="28"/>
          <w:lang w:eastAsia="en-US"/>
        </w:rPr>
        <w:t>признать, что лицом, направившим уведомление, не соблюдались требования об урегулировании конфликта интересов.</w:t>
      </w:r>
    </w:p>
    <w:p w:rsidR="000579A8" w:rsidRPr="000579A8" w:rsidRDefault="000579A8" w:rsidP="000579A8">
      <w:pPr>
        <w:shd w:val="clear" w:color="auto" w:fill="FFFFFF"/>
        <w:autoSpaceDE w:val="0"/>
        <w:autoSpaceDN w:val="0"/>
        <w:adjustRightInd w:val="0"/>
        <w:jc w:val="both"/>
        <w:rPr>
          <w:rFonts w:eastAsia="Calibri"/>
          <w:sz w:val="28"/>
          <w:szCs w:val="28"/>
          <w:lang w:eastAsia="en-US"/>
        </w:rPr>
      </w:pPr>
      <w:r w:rsidRPr="000579A8">
        <w:rPr>
          <w:rFonts w:eastAsia="Calibri"/>
          <w:color w:val="000000"/>
          <w:sz w:val="28"/>
          <w:szCs w:val="28"/>
          <w:lang w:eastAsia="en-US"/>
        </w:rPr>
        <w:t xml:space="preserve">12. </w:t>
      </w:r>
      <w:r w:rsidRPr="000579A8">
        <w:rPr>
          <w:color w:val="000000"/>
          <w:sz w:val="28"/>
          <w:szCs w:val="28"/>
          <w:lang w:eastAsia="en-US"/>
        </w:rPr>
        <w:t>В случае принятия решения, предусмотренного подпунктом 2 пункта  11  настоящего Порядка, Глава Каракульского сельского поселения Октябрьского муниципального района Челябинской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0638DA" w:rsidRDefault="000638DA" w:rsidP="000579A8">
      <w:pPr>
        <w:shd w:val="clear" w:color="auto" w:fill="FFFFFF"/>
        <w:autoSpaceDE w:val="0"/>
        <w:autoSpaceDN w:val="0"/>
        <w:adjustRightInd w:val="0"/>
        <w:jc w:val="both"/>
        <w:rPr>
          <w:sz w:val="28"/>
          <w:szCs w:val="28"/>
        </w:rPr>
      </w:pPr>
    </w:p>
    <w:p w:rsidR="002128E7" w:rsidRDefault="002128E7" w:rsidP="000579A8">
      <w:pPr>
        <w:shd w:val="clear" w:color="auto" w:fill="FFFFFF"/>
        <w:autoSpaceDE w:val="0"/>
        <w:autoSpaceDN w:val="0"/>
        <w:adjustRightInd w:val="0"/>
        <w:jc w:val="both"/>
        <w:rPr>
          <w:sz w:val="28"/>
          <w:szCs w:val="28"/>
        </w:rPr>
      </w:pPr>
    </w:p>
    <w:p w:rsidR="002128E7" w:rsidRDefault="002128E7" w:rsidP="000579A8">
      <w:pPr>
        <w:shd w:val="clear" w:color="auto" w:fill="FFFFFF"/>
        <w:autoSpaceDE w:val="0"/>
        <w:autoSpaceDN w:val="0"/>
        <w:adjustRightInd w:val="0"/>
        <w:jc w:val="both"/>
        <w:rPr>
          <w:sz w:val="28"/>
          <w:szCs w:val="28"/>
        </w:rPr>
      </w:pPr>
    </w:p>
    <w:p w:rsidR="002128E7" w:rsidRDefault="002128E7" w:rsidP="000579A8">
      <w:pPr>
        <w:shd w:val="clear" w:color="auto" w:fill="FFFFFF"/>
        <w:autoSpaceDE w:val="0"/>
        <w:autoSpaceDN w:val="0"/>
        <w:adjustRightInd w:val="0"/>
        <w:jc w:val="both"/>
        <w:rPr>
          <w:sz w:val="28"/>
          <w:szCs w:val="28"/>
        </w:rPr>
      </w:pPr>
    </w:p>
    <w:p w:rsidR="002128E7" w:rsidRDefault="002128E7" w:rsidP="000579A8">
      <w:pPr>
        <w:shd w:val="clear" w:color="auto" w:fill="FFFFFF"/>
        <w:autoSpaceDE w:val="0"/>
        <w:autoSpaceDN w:val="0"/>
        <w:adjustRightInd w:val="0"/>
        <w:jc w:val="both"/>
        <w:rPr>
          <w:sz w:val="28"/>
          <w:szCs w:val="28"/>
        </w:rPr>
      </w:pPr>
    </w:p>
    <w:p w:rsidR="002128E7" w:rsidRDefault="002128E7" w:rsidP="000579A8">
      <w:pPr>
        <w:shd w:val="clear" w:color="auto" w:fill="FFFFFF"/>
        <w:autoSpaceDE w:val="0"/>
        <w:autoSpaceDN w:val="0"/>
        <w:adjustRightInd w:val="0"/>
        <w:jc w:val="both"/>
        <w:rPr>
          <w:sz w:val="28"/>
          <w:szCs w:val="28"/>
        </w:rPr>
      </w:pPr>
    </w:p>
    <w:p w:rsidR="002128E7" w:rsidRDefault="002128E7" w:rsidP="000579A8">
      <w:pPr>
        <w:shd w:val="clear" w:color="auto" w:fill="FFFFFF"/>
        <w:autoSpaceDE w:val="0"/>
        <w:autoSpaceDN w:val="0"/>
        <w:adjustRightInd w:val="0"/>
        <w:jc w:val="both"/>
        <w:rPr>
          <w:sz w:val="28"/>
          <w:szCs w:val="28"/>
        </w:rPr>
      </w:pPr>
    </w:p>
    <w:p w:rsidR="002128E7" w:rsidRDefault="002128E7" w:rsidP="000579A8">
      <w:pPr>
        <w:shd w:val="clear" w:color="auto" w:fill="FFFFFF"/>
        <w:autoSpaceDE w:val="0"/>
        <w:autoSpaceDN w:val="0"/>
        <w:adjustRightInd w:val="0"/>
        <w:jc w:val="both"/>
        <w:rPr>
          <w:sz w:val="28"/>
          <w:szCs w:val="28"/>
        </w:rPr>
      </w:pPr>
    </w:p>
    <w:p w:rsidR="002128E7" w:rsidRDefault="002128E7" w:rsidP="000579A8">
      <w:pPr>
        <w:shd w:val="clear" w:color="auto" w:fill="FFFFFF"/>
        <w:autoSpaceDE w:val="0"/>
        <w:autoSpaceDN w:val="0"/>
        <w:adjustRightInd w:val="0"/>
        <w:jc w:val="both"/>
        <w:rPr>
          <w:sz w:val="28"/>
          <w:szCs w:val="28"/>
        </w:rPr>
      </w:pPr>
    </w:p>
    <w:p w:rsidR="002128E7" w:rsidRDefault="002128E7" w:rsidP="000579A8">
      <w:pPr>
        <w:shd w:val="clear" w:color="auto" w:fill="FFFFFF"/>
        <w:autoSpaceDE w:val="0"/>
        <w:autoSpaceDN w:val="0"/>
        <w:adjustRightInd w:val="0"/>
        <w:jc w:val="both"/>
        <w:rPr>
          <w:sz w:val="28"/>
          <w:szCs w:val="28"/>
        </w:rPr>
      </w:pPr>
    </w:p>
    <w:p w:rsidR="002128E7" w:rsidRDefault="002128E7" w:rsidP="000579A8">
      <w:pPr>
        <w:shd w:val="clear" w:color="auto" w:fill="FFFFFF"/>
        <w:autoSpaceDE w:val="0"/>
        <w:autoSpaceDN w:val="0"/>
        <w:adjustRightInd w:val="0"/>
        <w:jc w:val="both"/>
        <w:rPr>
          <w:sz w:val="28"/>
          <w:szCs w:val="28"/>
        </w:rPr>
      </w:pPr>
    </w:p>
    <w:p w:rsidR="002128E7" w:rsidRDefault="002128E7" w:rsidP="000579A8">
      <w:pPr>
        <w:shd w:val="clear" w:color="auto" w:fill="FFFFFF"/>
        <w:autoSpaceDE w:val="0"/>
        <w:autoSpaceDN w:val="0"/>
        <w:adjustRightInd w:val="0"/>
        <w:jc w:val="both"/>
        <w:rPr>
          <w:sz w:val="28"/>
          <w:szCs w:val="28"/>
        </w:rPr>
      </w:pPr>
    </w:p>
    <w:p w:rsidR="002128E7" w:rsidRDefault="002128E7" w:rsidP="000579A8">
      <w:pPr>
        <w:shd w:val="clear" w:color="auto" w:fill="FFFFFF"/>
        <w:autoSpaceDE w:val="0"/>
        <w:autoSpaceDN w:val="0"/>
        <w:adjustRightInd w:val="0"/>
        <w:jc w:val="both"/>
        <w:rPr>
          <w:sz w:val="28"/>
          <w:szCs w:val="28"/>
        </w:rPr>
      </w:pPr>
    </w:p>
    <w:p w:rsidR="002128E7" w:rsidRDefault="002128E7" w:rsidP="000579A8">
      <w:pPr>
        <w:shd w:val="clear" w:color="auto" w:fill="FFFFFF"/>
        <w:autoSpaceDE w:val="0"/>
        <w:autoSpaceDN w:val="0"/>
        <w:adjustRightInd w:val="0"/>
        <w:jc w:val="both"/>
        <w:rPr>
          <w:sz w:val="28"/>
          <w:szCs w:val="28"/>
        </w:rPr>
      </w:pPr>
    </w:p>
    <w:p w:rsidR="002128E7" w:rsidRDefault="002128E7" w:rsidP="000579A8">
      <w:pPr>
        <w:shd w:val="clear" w:color="auto" w:fill="FFFFFF"/>
        <w:autoSpaceDE w:val="0"/>
        <w:autoSpaceDN w:val="0"/>
        <w:adjustRightInd w:val="0"/>
        <w:jc w:val="both"/>
        <w:rPr>
          <w:sz w:val="28"/>
          <w:szCs w:val="28"/>
        </w:rPr>
      </w:pPr>
    </w:p>
    <w:p w:rsidR="002128E7" w:rsidRDefault="002128E7" w:rsidP="000579A8">
      <w:pPr>
        <w:shd w:val="clear" w:color="auto" w:fill="FFFFFF"/>
        <w:autoSpaceDE w:val="0"/>
        <w:autoSpaceDN w:val="0"/>
        <w:adjustRightInd w:val="0"/>
        <w:jc w:val="both"/>
        <w:rPr>
          <w:sz w:val="28"/>
          <w:szCs w:val="28"/>
        </w:rPr>
      </w:pPr>
    </w:p>
    <w:p w:rsidR="00217EA4" w:rsidRDefault="002C63F7" w:rsidP="000638DA">
      <w:pPr>
        <w:widowControl w:val="0"/>
        <w:tabs>
          <w:tab w:val="left" w:pos="2840"/>
        </w:tabs>
        <w:autoSpaceDE w:val="0"/>
        <w:autoSpaceDN w:val="0"/>
        <w:adjustRightInd w:val="0"/>
        <w:ind w:right="-143"/>
        <w:jc w:val="both"/>
        <w:rPr>
          <w:color w:val="000000"/>
          <w:sz w:val="24"/>
          <w:szCs w:val="24"/>
        </w:rPr>
      </w:pPr>
      <w:r>
        <w:rPr>
          <w:color w:val="000000"/>
          <w:sz w:val="24"/>
          <w:szCs w:val="24"/>
        </w:rPr>
        <w:lastRenderedPageBreak/>
        <w:t xml:space="preserve">                 </w:t>
      </w:r>
      <w:r w:rsidR="000638DA">
        <w:rPr>
          <w:color w:val="000000"/>
          <w:sz w:val="24"/>
          <w:szCs w:val="24"/>
        </w:rPr>
        <w:t xml:space="preserve">                                        </w:t>
      </w:r>
      <w:r>
        <w:rPr>
          <w:color w:val="000000"/>
          <w:sz w:val="24"/>
          <w:szCs w:val="24"/>
        </w:rPr>
        <w:t xml:space="preserve">                              </w:t>
      </w:r>
      <w:r w:rsidR="00217EA4">
        <w:rPr>
          <w:color w:val="000000"/>
          <w:sz w:val="24"/>
          <w:szCs w:val="24"/>
        </w:rPr>
        <w:t xml:space="preserve">                </w:t>
      </w:r>
      <w:r>
        <w:rPr>
          <w:color w:val="000000"/>
          <w:sz w:val="24"/>
          <w:szCs w:val="24"/>
        </w:rPr>
        <w:t xml:space="preserve"> </w:t>
      </w:r>
      <w:r w:rsidR="00217EA4">
        <w:rPr>
          <w:color w:val="000000"/>
          <w:sz w:val="24"/>
          <w:szCs w:val="24"/>
        </w:rPr>
        <w:t xml:space="preserve">ПРИЛОЖЕНИЕ </w:t>
      </w:r>
    </w:p>
    <w:p w:rsidR="00217EA4" w:rsidRDefault="00217EA4" w:rsidP="00217EA4">
      <w:pPr>
        <w:widowControl w:val="0"/>
        <w:tabs>
          <w:tab w:val="left" w:pos="2840"/>
        </w:tabs>
        <w:autoSpaceDE w:val="0"/>
        <w:autoSpaceDN w:val="0"/>
        <w:adjustRightInd w:val="0"/>
        <w:ind w:right="-143"/>
        <w:rPr>
          <w:sz w:val="24"/>
          <w:szCs w:val="24"/>
        </w:rPr>
      </w:pPr>
      <w:r>
        <w:rPr>
          <w:color w:val="000000"/>
          <w:sz w:val="24"/>
          <w:szCs w:val="24"/>
        </w:rPr>
        <w:t xml:space="preserve">                                                                                        к </w:t>
      </w:r>
      <w:r>
        <w:rPr>
          <w:sz w:val="24"/>
          <w:szCs w:val="24"/>
        </w:rPr>
        <w:t>порядку</w:t>
      </w:r>
      <w:r w:rsidR="000638DA" w:rsidRPr="000638DA">
        <w:rPr>
          <w:sz w:val="24"/>
          <w:szCs w:val="24"/>
        </w:rPr>
        <w:t xml:space="preserve"> сообщения</w:t>
      </w:r>
      <w:r>
        <w:rPr>
          <w:sz w:val="24"/>
          <w:szCs w:val="24"/>
        </w:rPr>
        <w:t xml:space="preserve"> </w:t>
      </w:r>
      <w:r w:rsidR="000638DA">
        <w:rPr>
          <w:sz w:val="24"/>
          <w:szCs w:val="24"/>
        </w:rPr>
        <w:t xml:space="preserve"> </w:t>
      </w:r>
      <w:r w:rsidR="000638DA" w:rsidRPr="000638DA">
        <w:rPr>
          <w:sz w:val="24"/>
          <w:szCs w:val="24"/>
        </w:rPr>
        <w:t xml:space="preserve">лицами, </w:t>
      </w:r>
    </w:p>
    <w:p w:rsidR="000638DA" w:rsidRDefault="00217EA4" w:rsidP="00217EA4">
      <w:pPr>
        <w:widowControl w:val="0"/>
        <w:tabs>
          <w:tab w:val="left" w:pos="2840"/>
        </w:tabs>
        <w:autoSpaceDE w:val="0"/>
        <w:autoSpaceDN w:val="0"/>
        <w:adjustRightInd w:val="0"/>
        <w:ind w:right="-143"/>
        <w:rPr>
          <w:sz w:val="24"/>
          <w:szCs w:val="24"/>
        </w:rPr>
      </w:pPr>
      <w:r>
        <w:rPr>
          <w:sz w:val="24"/>
          <w:szCs w:val="24"/>
        </w:rPr>
        <w:t xml:space="preserve">                                                                                        </w:t>
      </w:r>
      <w:r w:rsidR="000638DA" w:rsidRPr="000638DA">
        <w:rPr>
          <w:sz w:val="24"/>
          <w:szCs w:val="24"/>
        </w:rPr>
        <w:t>замещающими муниципальные</w:t>
      </w:r>
    </w:p>
    <w:p w:rsidR="000638DA" w:rsidRDefault="000638DA" w:rsidP="000638DA">
      <w:pPr>
        <w:widowControl w:val="0"/>
        <w:tabs>
          <w:tab w:val="left" w:pos="2840"/>
        </w:tabs>
        <w:autoSpaceDE w:val="0"/>
        <w:autoSpaceDN w:val="0"/>
        <w:adjustRightInd w:val="0"/>
        <w:ind w:right="-143"/>
        <w:jc w:val="both"/>
        <w:rPr>
          <w:sz w:val="24"/>
          <w:szCs w:val="24"/>
        </w:rPr>
      </w:pPr>
      <w:r>
        <w:rPr>
          <w:sz w:val="24"/>
          <w:szCs w:val="24"/>
        </w:rPr>
        <w:t xml:space="preserve">                                                                                        </w:t>
      </w:r>
      <w:r w:rsidRPr="000638DA">
        <w:rPr>
          <w:sz w:val="24"/>
          <w:szCs w:val="24"/>
        </w:rPr>
        <w:t>должности</w:t>
      </w:r>
      <w:r>
        <w:rPr>
          <w:sz w:val="24"/>
          <w:szCs w:val="24"/>
        </w:rPr>
        <w:t>,</w:t>
      </w:r>
      <w:r w:rsidRPr="000638DA">
        <w:rPr>
          <w:sz w:val="24"/>
          <w:szCs w:val="24"/>
        </w:rPr>
        <w:t xml:space="preserve"> и лицами, выполняющими</w:t>
      </w:r>
    </w:p>
    <w:p w:rsidR="000638DA" w:rsidRDefault="000638DA" w:rsidP="000638DA">
      <w:pPr>
        <w:widowControl w:val="0"/>
        <w:tabs>
          <w:tab w:val="left" w:pos="2840"/>
        </w:tabs>
        <w:autoSpaceDE w:val="0"/>
        <w:autoSpaceDN w:val="0"/>
        <w:adjustRightInd w:val="0"/>
        <w:ind w:right="-143"/>
        <w:jc w:val="both"/>
        <w:rPr>
          <w:sz w:val="24"/>
          <w:szCs w:val="24"/>
        </w:rPr>
      </w:pPr>
      <w:r>
        <w:rPr>
          <w:sz w:val="24"/>
          <w:szCs w:val="24"/>
        </w:rPr>
        <w:t xml:space="preserve">                                                                                        </w:t>
      </w:r>
      <w:r w:rsidRPr="000638DA">
        <w:rPr>
          <w:sz w:val="24"/>
          <w:szCs w:val="24"/>
        </w:rPr>
        <w:t>фу</w:t>
      </w:r>
      <w:r w:rsidR="00217EA4">
        <w:rPr>
          <w:sz w:val="24"/>
          <w:szCs w:val="24"/>
        </w:rPr>
        <w:t>нкции депутатов Совета депутатов</w:t>
      </w:r>
    </w:p>
    <w:p w:rsidR="000638DA" w:rsidRDefault="000638DA" w:rsidP="000638DA">
      <w:pPr>
        <w:widowControl w:val="0"/>
        <w:tabs>
          <w:tab w:val="left" w:pos="2840"/>
        </w:tabs>
        <w:autoSpaceDE w:val="0"/>
        <w:autoSpaceDN w:val="0"/>
        <w:adjustRightInd w:val="0"/>
        <w:ind w:right="-143"/>
        <w:jc w:val="both"/>
        <w:rPr>
          <w:sz w:val="24"/>
          <w:szCs w:val="24"/>
        </w:rPr>
      </w:pPr>
      <w:r>
        <w:rPr>
          <w:sz w:val="24"/>
          <w:szCs w:val="24"/>
        </w:rPr>
        <w:t xml:space="preserve">                                                                                       </w:t>
      </w:r>
      <w:r w:rsidR="00217EA4">
        <w:rPr>
          <w:sz w:val="24"/>
          <w:szCs w:val="24"/>
        </w:rPr>
        <w:t xml:space="preserve"> </w:t>
      </w:r>
      <w:r w:rsidRPr="000638DA">
        <w:rPr>
          <w:sz w:val="24"/>
          <w:szCs w:val="24"/>
        </w:rPr>
        <w:t>на непостоянной основе, о</w:t>
      </w:r>
    </w:p>
    <w:p w:rsidR="000638DA" w:rsidRDefault="000638DA" w:rsidP="000638DA">
      <w:pPr>
        <w:widowControl w:val="0"/>
        <w:tabs>
          <w:tab w:val="left" w:pos="2840"/>
        </w:tabs>
        <w:autoSpaceDE w:val="0"/>
        <w:autoSpaceDN w:val="0"/>
        <w:adjustRightInd w:val="0"/>
        <w:ind w:right="-143"/>
        <w:jc w:val="both"/>
        <w:rPr>
          <w:sz w:val="24"/>
          <w:szCs w:val="24"/>
        </w:rPr>
      </w:pPr>
      <w:r>
        <w:rPr>
          <w:sz w:val="24"/>
          <w:szCs w:val="24"/>
        </w:rPr>
        <w:t xml:space="preserve">                                                         </w:t>
      </w:r>
      <w:r w:rsidR="00217EA4">
        <w:rPr>
          <w:sz w:val="24"/>
          <w:szCs w:val="24"/>
        </w:rPr>
        <w:t xml:space="preserve">                               </w:t>
      </w:r>
      <w:r w:rsidRPr="000638DA">
        <w:rPr>
          <w:sz w:val="24"/>
          <w:szCs w:val="24"/>
        </w:rPr>
        <w:t xml:space="preserve">возникновении </w:t>
      </w:r>
      <w:proofErr w:type="gramStart"/>
      <w:r w:rsidRPr="000638DA">
        <w:rPr>
          <w:sz w:val="24"/>
          <w:szCs w:val="24"/>
        </w:rPr>
        <w:t>личной</w:t>
      </w:r>
      <w:proofErr w:type="gramEnd"/>
    </w:p>
    <w:p w:rsidR="000638DA" w:rsidRDefault="000638DA" w:rsidP="000638DA">
      <w:pPr>
        <w:widowControl w:val="0"/>
        <w:tabs>
          <w:tab w:val="left" w:pos="2840"/>
        </w:tabs>
        <w:autoSpaceDE w:val="0"/>
        <w:autoSpaceDN w:val="0"/>
        <w:adjustRightInd w:val="0"/>
        <w:ind w:right="-143"/>
        <w:jc w:val="both"/>
        <w:rPr>
          <w:sz w:val="24"/>
          <w:szCs w:val="24"/>
        </w:rPr>
      </w:pPr>
      <w:r>
        <w:rPr>
          <w:sz w:val="24"/>
          <w:szCs w:val="24"/>
        </w:rPr>
        <w:t xml:space="preserve">                                                         </w:t>
      </w:r>
      <w:r w:rsidR="00217EA4">
        <w:rPr>
          <w:sz w:val="24"/>
          <w:szCs w:val="24"/>
        </w:rPr>
        <w:t xml:space="preserve">                               </w:t>
      </w:r>
      <w:r w:rsidRPr="000638DA">
        <w:rPr>
          <w:sz w:val="24"/>
          <w:szCs w:val="24"/>
        </w:rPr>
        <w:t>заинтересованности при исполнении</w:t>
      </w:r>
    </w:p>
    <w:p w:rsidR="000638DA" w:rsidRDefault="000638DA" w:rsidP="000638DA">
      <w:pPr>
        <w:widowControl w:val="0"/>
        <w:tabs>
          <w:tab w:val="left" w:pos="2840"/>
        </w:tabs>
        <w:autoSpaceDE w:val="0"/>
        <w:autoSpaceDN w:val="0"/>
        <w:adjustRightInd w:val="0"/>
        <w:ind w:right="-143"/>
        <w:jc w:val="both"/>
        <w:rPr>
          <w:sz w:val="24"/>
          <w:szCs w:val="24"/>
        </w:rPr>
      </w:pPr>
      <w:r>
        <w:rPr>
          <w:sz w:val="24"/>
          <w:szCs w:val="24"/>
        </w:rPr>
        <w:t xml:space="preserve">                                                         </w:t>
      </w:r>
      <w:r w:rsidR="00217EA4">
        <w:rPr>
          <w:sz w:val="24"/>
          <w:szCs w:val="24"/>
        </w:rPr>
        <w:t xml:space="preserve">                               </w:t>
      </w:r>
      <w:r w:rsidRPr="000638DA">
        <w:rPr>
          <w:sz w:val="24"/>
          <w:szCs w:val="24"/>
        </w:rPr>
        <w:t xml:space="preserve">должностных обязанностей, </w:t>
      </w:r>
      <w:proofErr w:type="gramStart"/>
      <w:r w:rsidRPr="000638DA">
        <w:rPr>
          <w:sz w:val="24"/>
          <w:szCs w:val="24"/>
        </w:rPr>
        <w:t>которая</w:t>
      </w:r>
      <w:proofErr w:type="gramEnd"/>
    </w:p>
    <w:p w:rsidR="000638DA" w:rsidRDefault="000638DA" w:rsidP="000638DA">
      <w:pPr>
        <w:widowControl w:val="0"/>
        <w:tabs>
          <w:tab w:val="left" w:pos="2840"/>
        </w:tabs>
        <w:autoSpaceDE w:val="0"/>
        <w:autoSpaceDN w:val="0"/>
        <w:adjustRightInd w:val="0"/>
        <w:ind w:right="-143"/>
        <w:jc w:val="both"/>
        <w:rPr>
          <w:sz w:val="24"/>
          <w:szCs w:val="24"/>
        </w:rPr>
      </w:pPr>
      <w:r>
        <w:rPr>
          <w:sz w:val="24"/>
          <w:szCs w:val="24"/>
        </w:rPr>
        <w:t xml:space="preserve">                                                         </w:t>
      </w:r>
      <w:r w:rsidR="00217EA4">
        <w:rPr>
          <w:sz w:val="24"/>
          <w:szCs w:val="24"/>
        </w:rPr>
        <w:t xml:space="preserve">                               </w:t>
      </w:r>
      <w:r w:rsidRPr="000638DA">
        <w:rPr>
          <w:sz w:val="24"/>
          <w:szCs w:val="24"/>
        </w:rPr>
        <w:t>приводит или может привести к</w:t>
      </w:r>
    </w:p>
    <w:p w:rsidR="000638DA" w:rsidRPr="000638DA" w:rsidRDefault="000638DA" w:rsidP="000638DA">
      <w:pPr>
        <w:widowControl w:val="0"/>
        <w:tabs>
          <w:tab w:val="left" w:pos="2840"/>
        </w:tabs>
        <w:autoSpaceDE w:val="0"/>
        <w:autoSpaceDN w:val="0"/>
        <w:adjustRightInd w:val="0"/>
        <w:ind w:right="-143"/>
        <w:jc w:val="both"/>
        <w:rPr>
          <w:rFonts w:eastAsiaTheme="minorHAnsi"/>
          <w:sz w:val="24"/>
          <w:szCs w:val="24"/>
        </w:rPr>
      </w:pPr>
      <w:r>
        <w:rPr>
          <w:sz w:val="24"/>
          <w:szCs w:val="24"/>
        </w:rPr>
        <w:t xml:space="preserve">                                                         </w:t>
      </w:r>
      <w:r w:rsidR="00217EA4">
        <w:rPr>
          <w:sz w:val="24"/>
          <w:szCs w:val="24"/>
        </w:rPr>
        <w:t xml:space="preserve">                               </w:t>
      </w:r>
      <w:r w:rsidRPr="000638DA">
        <w:rPr>
          <w:sz w:val="24"/>
          <w:szCs w:val="24"/>
        </w:rPr>
        <w:t>конфликту интересов</w:t>
      </w:r>
    </w:p>
    <w:p w:rsidR="002C63F7" w:rsidRPr="000638DA" w:rsidRDefault="002C63F7" w:rsidP="000638DA">
      <w:pPr>
        <w:shd w:val="clear" w:color="auto" w:fill="FFFFFF"/>
        <w:autoSpaceDE w:val="0"/>
        <w:autoSpaceDN w:val="0"/>
        <w:adjustRightInd w:val="0"/>
        <w:ind w:left="3402"/>
        <w:jc w:val="center"/>
        <w:rPr>
          <w:sz w:val="24"/>
          <w:szCs w:val="24"/>
        </w:rPr>
      </w:pPr>
    </w:p>
    <w:p w:rsidR="002C63F7" w:rsidRDefault="002C63F7" w:rsidP="002C63F7">
      <w:pPr>
        <w:shd w:val="clear" w:color="auto" w:fill="FFFFFF"/>
        <w:autoSpaceDE w:val="0"/>
        <w:autoSpaceDN w:val="0"/>
        <w:adjustRightInd w:val="0"/>
        <w:rPr>
          <w:color w:val="000000"/>
          <w:sz w:val="28"/>
          <w:szCs w:val="28"/>
        </w:rPr>
      </w:pPr>
      <w:r>
        <w:rPr>
          <w:color w:val="000000"/>
          <w:sz w:val="28"/>
          <w:szCs w:val="28"/>
        </w:rPr>
        <w:t>______________________</w:t>
      </w:r>
    </w:p>
    <w:p w:rsidR="002C63F7" w:rsidRDefault="002C63F7" w:rsidP="002C63F7">
      <w:pPr>
        <w:shd w:val="clear" w:color="auto" w:fill="FFFFFF"/>
        <w:autoSpaceDE w:val="0"/>
        <w:autoSpaceDN w:val="0"/>
        <w:adjustRightInd w:val="0"/>
        <w:rPr>
          <w:sz w:val="24"/>
          <w:szCs w:val="24"/>
        </w:rPr>
      </w:pPr>
      <w:r>
        <w:rPr>
          <w:color w:val="000000"/>
          <w:sz w:val="24"/>
          <w:szCs w:val="24"/>
        </w:rPr>
        <w:t xml:space="preserve">    (отметка об ознакомлении)</w:t>
      </w:r>
    </w:p>
    <w:p w:rsidR="002C63F7" w:rsidRDefault="002C63F7" w:rsidP="002C63F7">
      <w:pPr>
        <w:shd w:val="clear" w:color="auto" w:fill="FFFFFF"/>
        <w:autoSpaceDE w:val="0"/>
        <w:autoSpaceDN w:val="0"/>
        <w:adjustRightInd w:val="0"/>
        <w:jc w:val="right"/>
        <w:rPr>
          <w:color w:val="000000"/>
          <w:sz w:val="28"/>
          <w:szCs w:val="28"/>
        </w:rPr>
      </w:pPr>
    </w:p>
    <w:p w:rsidR="002C63F7" w:rsidRDefault="002C63F7" w:rsidP="006F426F">
      <w:pPr>
        <w:shd w:val="clear" w:color="auto" w:fill="FFFFFF"/>
        <w:autoSpaceDE w:val="0"/>
        <w:autoSpaceDN w:val="0"/>
        <w:adjustRightInd w:val="0"/>
        <w:jc w:val="center"/>
        <w:rPr>
          <w:color w:val="000000"/>
          <w:sz w:val="28"/>
          <w:szCs w:val="28"/>
        </w:rPr>
      </w:pPr>
    </w:p>
    <w:p w:rsidR="00217EA4" w:rsidRDefault="00217EA4" w:rsidP="00217EA4">
      <w:pPr>
        <w:shd w:val="clear" w:color="auto" w:fill="FFFFFF"/>
        <w:autoSpaceDE w:val="0"/>
        <w:autoSpaceDN w:val="0"/>
        <w:adjustRightInd w:val="0"/>
        <w:rPr>
          <w:color w:val="000000"/>
          <w:sz w:val="28"/>
          <w:szCs w:val="28"/>
        </w:rPr>
      </w:pPr>
      <w:r>
        <w:rPr>
          <w:color w:val="000000"/>
          <w:sz w:val="28"/>
          <w:szCs w:val="28"/>
        </w:rPr>
        <w:t xml:space="preserve">                                                       </w:t>
      </w:r>
      <w:r w:rsidR="006F426F">
        <w:rPr>
          <w:color w:val="000000"/>
          <w:sz w:val="28"/>
          <w:szCs w:val="28"/>
        </w:rPr>
        <w:t xml:space="preserve"> </w:t>
      </w:r>
      <w:r w:rsidR="002128E7">
        <w:rPr>
          <w:color w:val="000000"/>
          <w:sz w:val="28"/>
          <w:szCs w:val="28"/>
        </w:rPr>
        <w:t xml:space="preserve">    Главе </w:t>
      </w:r>
      <w:r w:rsidR="006F426F">
        <w:rPr>
          <w:color w:val="000000"/>
          <w:sz w:val="28"/>
          <w:szCs w:val="28"/>
        </w:rPr>
        <w:t xml:space="preserve">Каракульского </w:t>
      </w:r>
      <w:r w:rsidR="002128E7">
        <w:rPr>
          <w:color w:val="000000"/>
          <w:sz w:val="28"/>
          <w:szCs w:val="28"/>
        </w:rPr>
        <w:t xml:space="preserve">сельского </w:t>
      </w:r>
      <w:r>
        <w:rPr>
          <w:color w:val="000000"/>
          <w:sz w:val="28"/>
          <w:szCs w:val="28"/>
        </w:rPr>
        <w:t xml:space="preserve">поселения       </w:t>
      </w:r>
    </w:p>
    <w:p w:rsidR="002C63F7" w:rsidRDefault="002C63F7" w:rsidP="002C63F7">
      <w:pPr>
        <w:shd w:val="clear" w:color="auto" w:fill="FFFFFF"/>
        <w:autoSpaceDE w:val="0"/>
        <w:autoSpaceDN w:val="0"/>
        <w:adjustRightInd w:val="0"/>
        <w:jc w:val="right"/>
        <w:rPr>
          <w:color w:val="000000"/>
          <w:sz w:val="28"/>
          <w:szCs w:val="28"/>
        </w:rPr>
      </w:pPr>
      <w:r>
        <w:rPr>
          <w:color w:val="000000"/>
          <w:sz w:val="28"/>
          <w:szCs w:val="28"/>
        </w:rPr>
        <w:t xml:space="preserve">Октябрьского муниципального района </w:t>
      </w:r>
    </w:p>
    <w:p w:rsidR="002C63F7" w:rsidRDefault="002C63F7" w:rsidP="002C63F7">
      <w:pPr>
        <w:shd w:val="clear" w:color="auto" w:fill="FFFFFF"/>
        <w:autoSpaceDE w:val="0"/>
        <w:autoSpaceDN w:val="0"/>
        <w:adjustRightInd w:val="0"/>
        <w:jc w:val="right"/>
        <w:rPr>
          <w:color w:val="000000"/>
          <w:sz w:val="28"/>
          <w:szCs w:val="28"/>
        </w:rPr>
      </w:pPr>
      <w:r>
        <w:rPr>
          <w:color w:val="000000"/>
          <w:sz w:val="28"/>
          <w:szCs w:val="28"/>
        </w:rPr>
        <w:t>от____________________________________</w:t>
      </w:r>
    </w:p>
    <w:p w:rsidR="002C63F7" w:rsidRDefault="002C63F7" w:rsidP="002C63F7">
      <w:pPr>
        <w:shd w:val="clear" w:color="auto" w:fill="FFFFFF"/>
        <w:autoSpaceDE w:val="0"/>
        <w:autoSpaceDN w:val="0"/>
        <w:adjustRightInd w:val="0"/>
        <w:jc w:val="right"/>
        <w:rPr>
          <w:rFonts w:eastAsiaTheme="minorHAnsi"/>
          <w:sz w:val="28"/>
          <w:szCs w:val="28"/>
        </w:rPr>
      </w:pPr>
      <w:r>
        <w:rPr>
          <w:color w:val="000000"/>
          <w:sz w:val="28"/>
          <w:szCs w:val="28"/>
        </w:rPr>
        <w:t xml:space="preserve"> ______________________________________</w:t>
      </w:r>
    </w:p>
    <w:p w:rsidR="002C63F7" w:rsidRPr="006F426F" w:rsidRDefault="002C63F7" w:rsidP="006F426F">
      <w:pPr>
        <w:shd w:val="clear" w:color="auto" w:fill="FFFFFF"/>
        <w:autoSpaceDE w:val="0"/>
        <w:autoSpaceDN w:val="0"/>
        <w:adjustRightInd w:val="0"/>
        <w:jc w:val="center"/>
        <w:rPr>
          <w:sz w:val="24"/>
          <w:szCs w:val="24"/>
        </w:rPr>
      </w:pPr>
      <w:r>
        <w:rPr>
          <w:color w:val="000000"/>
          <w:sz w:val="24"/>
          <w:szCs w:val="24"/>
        </w:rPr>
        <w:t xml:space="preserve">                                                                            (Ф.И.О., замещаемая должность)</w:t>
      </w:r>
    </w:p>
    <w:p w:rsidR="002C63F7" w:rsidRDefault="002C63F7" w:rsidP="002C63F7">
      <w:pPr>
        <w:shd w:val="clear" w:color="auto" w:fill="FFFFFF"/>
        <w:autoSpaceDE w:val="0"/>
        <w:autoSpaceDN w:val="0"/>
        <w:adjustRightInd w:val="0"/>
        <w:jc w:val="center"/>
        <w:rPr>
          <w:color w:val="000000"/>
          <w:sz w:val="28"/>
          <w:szCs w:val="28"/>
        </w:rPr>
      </w:pPr>
    </w:p>
    <w:p w:rsidR="002C63F7" w:rsidRDefault="002C63F7" w:rsidP="002C63F7">
      <w:pPr>
        <w:shd w:val="clear" w:color="auto" w:fill="FFFFFF"/>
        <w:autoSpaceDE w:val="0"/>
        <w:autoSpaceDN w:val="0"/>
        <w:adjustRightInd w:val="0"/>
        <w:jc w:val="center"/>
        <w:rPr>
          <w:rFonts w:eastAsiaTheme="minorHAnsi"/>
          <w:sz w:val="28"/>
          <w:szCs w:val="28"/>
        </w:rPr>
      </w:pPr>
      <w:r>
        <w:rPr>
          <w:color w:val="000000"/>
          <w:sz w:val="28"/>
          <w:szCs w:val="28"/>
        </w:rPr>
        <w:t>Уведомление</w:t>
      </w:r>
    </w:p>
    <w:p w:rsidR="002C63F7" w:rsidRDefault="002C63F7" w:rsidP="002C63F7">
      <w:pPr>
        <w:shd w:val="clear" w:color="auto" w:fill="FFFFFF"/>
        <w:autoSpaceDE w:val="0"/>
        <w:autoSpaceDN w:val="0"/>
        <w:adjustRightInd w:val="0"/>
        <w:jc w:val="center"/>
        <w:rPr>
          <w:color w:val="000000"/>
          <w:sz w:val="28"/>
          <w:szCs w:val="28"/>
        </w:rPr>
      </w:pPr>
      <w:r>
        <w:rPr>
          <w:color w:val="000000"/>
          <w:sz w:val="28"/>
          <w:szCs w:val="28"/>
        </w:rPr>
        <w:t xml:space="preserve">о возникновении личной заинтересованности </w:t>
      </w:r>
    </w:p>
    <w:p w:rsidR="002C63F7" w:rsidRDefault="002C63F7" w:rsidP="002C63F7">
      <w:pPr>
        <w:shd w:val="clear" w:color="auto" w:fill="FFFFFF"/>
        <w:autoSpaceDE w:val="0"/>
        <w:autoSpaceDN w:val="0"/>
        <w:adjustRightInd w:val="0"/>
        <w:jc w:val="center"/>
        <w:rPr>
          <w:rFonts w:eastAsiaTheme="minorHAnsi"/>
          <w:sz w:val="28"/>
          <w:szCs w:val="28"/>
        </w:rPr>
      </w:pPr>
      <w:r>
        <w:rPr>
          <w:color w:val="000000"/>
          <w:sz w:val="28"/>
          <w:szCs w:val="28"/>
        </w:rPr>
        <w:t>при исполнении должностных обязанностей,</w:t>
      </w:r>
    </w:p>
    <w:p w:rsidR="002C63F7" w:rsidRDefault="002C63F7" w:rsidP="002C63F7">
      <w:pPr>
        <w:shd w:val="clear" w:color="auto" w:fill="FFFFFF"/>
        <w:autoSpaceDE w:val="0"/>
        <w:autoSpaceDN w:val="0"/>
        <w:adjustRightInd w:val="0"/>
        <w:jc w:val="center"/>
        <w:rPr>
          <w:color w:val="000000"/>
          <w:sz w:val="28"/>
          <w:szCs w:val="28"/>
        </w:rPr>
      </w:pPr>
      <w:proofErr w:type="gramStart"/>
      <w:r>
        <w:rPr>
          <w:color w:val="000000"/>
          <w:sz w:val="28"/>
          <w:szCs w:val="28"/>
        </w:rPr>
        <w:t>которая</w:t>
      </w:r>
      <w:proofErr w:type="gramEnd"/>
      <w:r>
        <w:rPr>
          <w:color w:val="000000"/>
          <w:sz w:val="28"/>
          <w:szCs w:val="28"/>
        </w:rPr>
        <w:t xml:space="preserve"> приводит или может привести к конфликту интересов</w:t>
      </w:r>
    </w:p>
    <w:p w:rsidR="002C63F7" w:rsidRDefault="002C63F7" w:rsidP="002C63F7">
      <w:pPr>
        <w:shd w:val="clear" w:color="auto" w:fill="FFFFFF"/>
        <w:autoSpaceDE w:val="0"/>
        <w:autoSpaceDN w:val="0"/>
        <w:adjustRightInd w:val="0"/>
        <w:jc w:val="center"/>
        <w:rPr>
          <w:rFonts w:eastAsiaTheme="minorHAnsi"/>
          <w:sz w:val="28"/>
          <w:szCs w:val="28"/>
        </w:rPr>
      </w:pPr>
    </w:p>
    <w:p w:rsidR="002C63F7" w:rsidRDefault="002C63F7" w:rsidP="002C63F7">
      <w:pPr>
        <w:shd w:val="clear" w:color="auto" w:fill="FFFFFF"/>
        <w:autoSpaceDE w:val="0"/>
        <w:autoSpaceDN w:val="0"/>
        <w:adjustRightInd w:val="0"/>
        <w:ind w:firstLine="851"/>
        <w:jc w:val="both"/>
        <w:rPr>
          <w:sz w:val="28"/>
          <w:szCs w:val="28"/>
        </w:rPr>
      </w:pPr>
      <w:r>
        <w:rPr>
          <w:color w:val="000000"/>
          <w:sz w:val="28"/>
          <w:szCs w:val="28"/>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Pr>
          <w:color w:val="000000"/>
          <w:sz w:val="28"/>
          <w:szCs w:val="28"/>
        </w:rPr>
        <w:t>нужное</w:t>
      </w:r>
      <w:proofErr w:type="gramEnd"/>
      <w:r>
        <w:rPr>
          <w:color w:val="000000"/>
          <w:sz w:val="28"/>
          <w:szCs w:val="28"/>
        </w:rPr>
        <w:t xml:space="preserve"> подчеркнуть).</w:t>
      </w:r>
    </w:p>
    <w:p w:rsidR="002C63F7" w:rsidRDefault="002C63F7" w:rsidP="002C63F7">
      <w:pPr>
        <w:shd w:val="clear" w:color="auto" w:fill="FFFFFF"/>
        <w:autoSpaceDE w:val="0"/>
        <w:autoSpaceDN w:val="0"/>
        <w:adjustRightInd w:val="0"/>
        <w:ind w:firstLine="851"/>
        <w:jc w:val="both"/>
        <w:rPr>
          <w:sz w:val="28"/>
          <w:szCs w:val="28"/>
        </w:rPr>
      </w:pPr>
      <w:r>
        <w:rPr>
          <w:color w:val="000000"/>
          <w:sz w:val="28"/>
          <w:szCs w:val="28"/>
        </w:rPr>
        <w:t>Обстоятельства, являющиеся основанием возникновения личной заинтересованности:___________________________________________________________________________________________________________________</w:t>
      </w:r>
    </w:p>
    <w:p w:rsidR="002C63F7" w:rsidRDefault="002C63F7" w:rsidP="002C63F7">
      <w:pPr>
        <w:shd w:val="clear" w:color="auto" w:fill="FFFFFF"/>
        <w:autoSpaceDE w:val="0"/>
        <w:autoSpaceDN w:val="0"/>
        <w:adjustRightInd w:val="0"/>
        <w:ind w:firstLine="851"/>
        <w:jc w:val="both"/>
        <w:rPr>
          <w:color w:val="000000"/>
          <w:sz w:val="28"/>
          <w:szCs w:val="28"/>
        </w:rPr>
      </w:pPr>
      <w:r>
        <w:rPr>
          <w:color w:val="000000"/>
          <w:sz w:val="28"/>
          <w:szCs w:val="28"/>
        </w:rPr>
        <w:t>Должностные обязанности, на исполнение которых влияет или может повлиять личная заинтересованность: __________________________________</w:t>
      </w:r>
    </w:p>
    <w:p w:rsidR="002C63F7" w:rsidRDefault="002C63F7" w:rsidP="002C63F7">
      <w:pPr>
        <w:shd w:val="clear" w:color="auto" w:fill="FFFFFF"/>
        <w:autoSpaceDE w:val="0"/>
        <w:autoSpaceDN w:val="0"/>
        <w:adjustRightInd w:val="0"/>
        <w:jc w:val="both"/>
        <w:rPr>
          <w:rFonts w:eastAsiaTheme="minorHAnsi"/>
          <w:sz w:val="28"/>
          <w:szCs w:val="28"/>
        </w:rPr>
      </w:pPr>
      <w:r>
        <w:rPr>
          <w:color w:val="000000"/>
          <w:sz w:val="28"/>
          <w:szCs w:val="28"/>
        </w:rPr>
        <w:t>__________________________________________________________________</w:t>
      </w:r>
    </w:p>
    <w:p w:rsidR="002C63F7" w:rsidRDefault="002C63F7" w:rsidP="002C63F7">
      <w:pPr>
        <w:shd w:val="clear" w:color="auto" w:fill="FFFFFF"/>
        <w:autoSpaceDE w:val="0"/>
        <w:autoSpaceDN w:val="0"/>
        <w:adjustRightInd w:val="0"/>
        <w:ind w:firstLine="851"/>
        <w:jc w:val="both"/>
        <w:rPr>
          <w:sz w:val="28"/>
          <w:szCs w:val="28"/>
        </w:rPr>
      </w:pPr>
      <w:r>
        <w:rPr>
          <w:color w:val="000000"/>
          <w:sz w:val="28"/>
          <w:szCs w:val="28"/>
        </w:rPr>
        <w:t>Предлагаемые меры по предотвращению или урегулированию конфликта интересов:___________________________________________________________________________________________________________________________</w:t>
      </w:r>
    </w:p>
    <w:p w:rsidR="002C63F7" w:rsidRDefault="002C63F7" w:rsidP="002C63F7">
      <w:pPr>
        <w:shd w:val="clear" w:color="auto" w:fill="FFFFFF"/>
        <w:autoSpaceDE w:val="0"/>
        <w:autoSpaceDN w:val="0"/>
        <w:adjustRightInd w:val="0"/>
        <w:ind w:firstLine="851"/>
        <w:jc w:val="both"/>
        <w:rPr>
          <w:color w:val="000000"/>
          <w:sz w:val="28"/>
          <w:szCs w:val="28"/>
        </w:rPr>
      </w:pPr>
      <w:r>
        <w:rPr>
          <w:color w:val="000000"/>
          <w:sz w:val="28"/>
          <w:szCs w:val="28"/>
        </w:rPr>
        <w:t>Намереваюсь (не намереваюсь) лично присутствовать  при рассмотрении моего уведомления  (</w:t>
      </w:r>
      <w:proofErr w:type="gramStart"/>
      <w:r>
        <w:rPr>
          <w:color w:val="000000"/>
          <w:sz w:val="28"/>
          <w:szCs w:val="28"/>
        </w:rPr>
        <w:t>нужное</w:t>
      </w:r>
      <w:proofErr w:type="gramEnd"/>
      <w:r>
        <w:rPr>
          <w:color w:val="000000"/>
          <w:sz w:val="28"/>
          <w:szCs w:val="28"/>
        </w:rPr>
        <w:t xml:space="preserve"> подчеркнуть).</w:t>
      </w:r>
    </w:p>
    <w:p w:rsidR="002C63F7" w:rsidRDefault="002C63F7" w:rsidP="002C63F7">
      <w:pPr>
        <w:shd w:val="clear" w:color="auto" w:fill="FFFFFF"/>
        <w:autoSpaceDE w:val="0"/>
        <w:autoSpaceDN w:val="0"/>
        <w:adjustRightInd w:val="0"/>
        <w:rPr>
          <w:color w:val="000000"/>
          <w:sz w:val="28"/>
          <w:szCs w:val="28"/>
        </w:rPr>
      </w:pPr>
    </w:p>
    <w:p w:rsidR="002C63F7" w:rsidRDefault="002C63F7" w:rsidP="002C63F7">
      <w:pPr>
        <w:shd w:val="clear" w:color="auto" w:fill="FFFFFF"/>
        <w:autoSpaceDE w:val="0"/>
        <w:autoSpaceDN w:val="0"/>
        <w:adjustRightInd w:val="0"/>
        <w:rPr>
          <w:rFonts w:eastAsiaTheme="minorHAnsi"/>
          <w:sz w:val="28"/>
          <w:szCs w:val="28"/>
        </w:rPr>
      </w:pPr>
      <w:r>
        <w:rPr>
          <w:color w:val="000000"/>
          <w:sz w:val="28"/>
          <w:szCs w:val="28"/>
        </w:rPr>
        <w:t>«____ » ____________</w:t>
      </w:r>
      <w:r>
        <w:rPr>
          <w:rFonts w:hAnsi="Arial"/>
          <w:color w:val="000000"/>
          <w:sz w:val="28"/>
          <w:szCs w:val="28"/>
        </w:rPr>
        <w:t xml:space="preserve">20      </w:t>
      </w:r>
      <w:r>
        <w:rPr>
          <w:color w:val="000000"/>
          <w:sz w:val="28"/>
          <w:szCs w:val="28"/>
        </w:rPr>
        <w:t xml:space="preserve">г. _____________________      _________________ </w:t>
      </w:r>
    </w:p>
    <w:p w:rsidR="002C63F7" w:rsidRDefault="002C63F7" w:rsidP="002C63F7">
      <w:pPr>
        <w:shd w:val="clear" w:color="auto" w:fill="FFFFFF"/>
        <w:autoSpaceDE w:val="0"/>
        <w:autoSpaceDN w:val="0"/>
        <w:adjustRightInd w:val="0"/>
        <w:rPr>
          <w:sz w:val="24"/>
          <w:szCs w:val="24"/>
        </w:rPr>
      </w:pPr>
      <w:r>
        <w:rPr>
          <w:color w:val="000000"/>
          <w:sz w:val="24"/>
          <w:szCs w:val="24"/>
        </w:rPr>
        <w:t xml:space="preserve">                                                                    </w:t>
      </w:r>
      <w:proofErr w:type="gramStart"/>
      <w:r>
        <w:rPr>
          <w:color w:val="000000"/>
          <w:sz w:val="24"/>
          <w:szCs w:val="24"/>
        </w:rPr>
        <w:t>(подпись лица,</w:t>
      </w:r>
      <w:r>
        <w:rPr>
          <w:rFonts w:ascii="Arial" w:cs="Arial"/>
          <w:color w:val="000000"/>
          <w:sz w:val="24"/>
          <w:szCs w:val="24"/>
        </w:rPr>
        <w:t xml:space="preserve">                         </w:t>
      </w:r>
      <w:r>
        <w:rPr>
          <w:color w:val="000000"/>
          <w:sz w:val="24"/>
          <w:szCs w:val="24"/>
        </w:rPr>
        <w:t>(расшифровка</w:t>
      </w:r>
      <w:proofErr w:type="gramEnd"/>
    </w:p>
    <w:p w:rsidR="002C63F7" w:rsidRDefault="002C63F7" w:rsidP="002C63F7">
      <w:pPr>
        <w:shd w:val="clear" w:color="auto" w:fill="FFFFFF"/>
        <w:autoSpaceDE w:val="0"/>
        <w:autoSpaceDN w:val="0"/>
        <w:adjustRightInd w:val="0"/>
        <w:rPr>
          <w:sz w:val="24"/>
          <w:szCs w:val="24"/>
        </w:rPr>
      </w:pPr>
      <w:r>
        <w:rPr>
          <w:color w:val="000000"/>
          <w:sz w:val="24"/>
          <w:szCs w:val="24"/>
        </w:rPr>
        <w:t xml:space="preserve">                                                                    </w:t>
      </w:r>
      <w:proofErr w:type="gramStart"/>
      <w:r>
        <w:rPr>
          <w:color w:val="000000"/>
          <w:sz w:val="24"/>
          <w:szCs w:val="24"/>
        </w:rPr>
        <w:t>направляющего</w:t>
      </w:r>
      <w:proofErr w:type="gramEnd"/>
      <w:r>
        <w:rPr>
          <w:rFonts w:ascii="Arial" w:hAnsi="Arial" w:cs="Arial"/>
          <w:color w:val="000000"/>
          <w:sz w:val="24"/>
          <w:szCs w:val="24"/>
        </w:rPr>
        <w:t xml:space="preserve">                            </w:t>
      </w:r>
      <w:r>
        <w:rPr>
          <w:color w:val="000000"/>
          <w:sz w:val="24"/>
          <w:szCs w:val="24"/>
        </w:rPr>
        <w:t>подписи)</w:t>
      </w:r>
    </w:p>
    <w:p w:rsidR="007E274D" w:rsidRPr="005A346A" w:rsidRDefault="002C63F7" w:rsidP="002C63F7">
      <w:pPr>
        <w:jc w:val="both"/>
        <w:rPr>
          <w:sz w:val="28"/>
          <w:szCs w:val="28"/>
        </w:rPr>
      </w:pPr>
      <w:r>
        <w:rPr>
          <w:color w:val="000000"/>
          <w:sz w:val="24"/>
          <w:szCs w:val="24"/>
        </w:rPr>
        <w:t xml:space="preserve">                                                                      уведомление)</w:t>
      </w:r>
    </w:p>
    <w:sectPr w:rsidR="007E274D" w:rsidRPr="005A346A" w:rsidSect="00AD007F">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5E9" w:rsidRDefault="002275E9" w:rsidP="00D47837">
      <w:r>
        <w:separator/>
      </w:r>
    </w:p>
  </w:endnote>
  <w:endnote w:type="continuationSeparator" w:id="0">
    <w:p w:rsidR="002275E9" w:rsidRDefault="002275E9" w:rsidP="00D4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570573"/>
      <w:docPartObj>
        <w:docPartGallery w:val="Page Numbers (Bottom of Page)"/>
        <w:docPartUnique/>
      </w:docPartObj>
    </w:sdtPr>
    <w:sdtEndPr/>
    <w:sdtContent>
      <w:p w:rsidR="00AD007F" w:rsidRDefault="00AD007F">
        <w:pPr>
          <w:pStyle w:val="af9"/>
          <w:jc w:val="right"/>
        </w:pPr>
        <w:r>
          <w:fldChar w:fldCharType="begin"/>
        </w:r>
        <w:r>
          <w:instrText>PAGE   \* MERGEFORMAT</w:instrText>
        </w:r>
        <w:r>
          <w:fldChar w:fldCharType="separate"/>
        </w:r>
        <w:r w:rsidR="006F16B3">
          <w:rPr>
            <w:noProof/>
          </w:rPr>
          <w:t>6</w:t>
        </w:r>
        <w:r>
          <w:fldChar w:fldCharType="end"/>
        </w:r>
      </w:p>
    </w:sdtContent>
  </w:sdt>
  <w:p w:rsidR="00AD007F" w:rsidRDefault="00AD007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5E9" w:rsidRDefault="002275E9" w:rsidP="00D47837">
      <w:r>
        <w:separator/>
      </w:r>
    </w:p>
  </w:footnote>
  <w:footnote w:type="continuationSeparator" w:id="0">
    <w:p w:rsidR="002275E9" w:rsidRDefault="002275E9" w:rsidP="00D47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92B44"/>
    <w:rsid w:val="00055E91"/>
    <w:rsid w:val="000579A8"/>
    <w:rsid w:val="000638DA"/>
    <w:rsid w:val="00064809"/>
    <w:rsid w:val="00094D73"/>
    <w:rsid w:val="00096C8B"/>
    <w:rsid w:val="000E5A25"/>
    <w:rsid w:val="001337A5"/>
    <w:rsid w:val="001501AB"/>
    <w:rsid w:val="00155946"/>
    <w:rsid w:val="00161C39"/>
    <w:rsid w:val="00181172"/>
    <w:rsid w:val="001A417B"/>
    <w:rsid w:val="001A7661"/>
    <w:rsid w:val="002128E7"/>
    <w:rsid w:val="00217EA4"/>
    <w:rsid w:val="002252CE"/>
    <w:rsid w:val="002275E9"/>
    <w:rsid w:val="00240FE9"/>
    <w:rsid w:val="00285874"/>
    <w:rsid w:val="0028710A"/>
    <w:rsid w:val="002C63F7"/>
    <w:rsid w:val="002F7FCE"/>
    <w:rsid w:val="00355054"/>
    <w:rsid w:val="00386B38"/>
    <w:rsid w:val="003A08DA"/>
    <w:rsid w:val="003A26C4"/>
    <w:rsid w:val="00426281"/>
    <w:rsid w:val="00435EF1"/>
    <w:rsid w:val="004530DC"/>
    <w:rsid w:val="00463CF9"/>
    <w:rsid w:val="00492B44"/>
    <w:rsid w:val="004A6B47"/>
    <w:rsid w:val="004F2462"/>
    <w:rsid w:val="005010C6"/>
    <w:rsid w:val="005A1FFF"/>
    <w:rsid w:val="005A346A"/>
    <w:rsid w:val="005A6CD9"/>
    <w:rsid w:val="005B0B14"/>
    <w:rsid w:val="005B2C1F"/>
    <w:rsid w:val="005B6CB7"/>
    <w:rsid w:val="005F0F48"/>
    <w:rsid w:val="00626251"/>
    <w:rsid w:val="00662F5D"/>
    <w:rsid w:val="0068473B"/>
    <w:rsid w:val="006D12E4"/>
    <w:rsid w:val="006F16B3"/>
    <w:rsid w:val="006F426F"/>
    <w:rsid w:val="0070614E"/>
    <w:rsid w:val="0072157F"/>
    <w:rsid w:val="00745DC4"/>
    <w:rsid w:val="007854C5"/>
    <w:rsid w:val="007913F9"/>
    <w:rsid w:val="007D5352"/>
    <w:rsid w:val="007E274D"/>
    <w:rsid w:val="00802642"/>
    <w:rsid w:val="00802E62"/>
    <w:rsid w:val="00831364"/>
    <w:rsid w:val="0084583B"/>
    <w:rsid w:val="00853D4D"/>
    <w:rsid w:val="00872124"/>
    <w:rsid w:val="00875FB5"/>
    <w:rsid w:val="0089556E"/>
    <w:rsid w:val="008D158B"/>
    <w:rsid w:val="009C41E3"/>
    <w:rsid w:val="009E0B88"/>
    <w:rsid w:val="00A05F11"/>
    <w:rsid w:val="00A13843"/>
    <w:rsid w:val="00A605C9"/>
    <w:rsid w:val="00A70FD4"/>
    <w:rsid w:val="00AA0009"/>
    <w:rsid w:val="00AD007F"/>
    <w:rsid w:val="00AD1D4E"/>
    <w:rsid w:val="00AD6D4C"/>
    <w:rsid w:val="00AF2FFE"/>
    <w:rsid w:val="00B600EB"/>
    <w:rsid w:val="00B7147A"/>
    <w:rsid w:val="00C22852"/>
    <w:rsid w:val="00C47DDD"/>
    <w:rsid w:val="00C54892"/>
    <w:rsid w:val="00C64B8F"/>
    <w:rsid w:val="00C929AD"/>
    <w:rsid w:val="00C9726A"/>
    <w:rsid w:val="00CA2F4E"/>
    <w:rsid w:val="00CB46F0"/>
    <w:rsid w:val="00CD7B2D"/>
    <w:rsid w:val="00D03559"/>
    <w:rsid w:val="00D10381"/>
    <w:rsid w:val="00D14D2E"/>
    <w:rsid w:val="00D47837"/>
    <w:rsid w:val="00D55EAE"/>
    <w:rsid w:val="00D816D0"/>
    <w:rsid w:val="00E50598"/>
    <w:rsid w:val="00E520B9"/>
    <w:rsid w:val="00E9154B"/>
    <w:rsid w:val="00EA1B41"/>
    <w:rsid w:val="00EA358F"/>
    <w:rsid w:val="00EE4BB6"/>
    <w:rsid w:val="00F1457D"/>
    <w:rsid w:val="00F40C5C"/>
    <w:rsid w:val="00F41C60"/>
    <w:rsid w:val="00F573DA"/>
    <w:rsid w:val="00F62745"/>
    <w:rsid w:val="00F96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2B44"/>
    <w:rPr>
      <w:rFonts w:ascii="Times New Roman" w:eastAsia="Times New Roman" w:hAnsi="Times New Roman" w:cs="Times New Roman"/>
      <w:sz w:val="20"/>
      <w:szCs w:val="20"/>
      <w:lang w:val="ru-RU" w:eastAsia="ru-RU" w:bidi="ar-SA"/>
    </w:rPr>
  </w:style>
  <w:style w:type="paragraph" w:styleId="1">
    <w:name w:val="heading 1"/>
    <w:basedOn w:val="a"/>
    <w:next w:val="a"/>
    <w:link w:val="10"/>
    <w:uiPriority w:val="9"/>
    <w:qFormat/>
    <w:rsid w:val="007854C5"/>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2">
    <w:name w:val="heading 2"/>
    <w:basedOn w:val="a"/>
    <w:next w:val="a"/>
    <w:link w:val="20"/>
    <w:uiPriority w:val="9"/>
    <w:semiHidden/>
    <w:unhideWhenUsed/>
    <w:qFormat/>
    <w:rsid w:val="007854C5"/>
    <w:pPr>
      <w:keepNext/>
      <w:keepLines/>
      <w:spacing w:before="200"/>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
    <w:next w:val="a"/>
    <w:link w:val="30"/>
    <w:uiPriority w:val="9"/>
    <w:semiHidden/>
    <w:unhideWhenUsed/>
    <w:qFormat/>
    <w:rsid w:val="007854C5"/>
    <w:pPr>
      <w:keepNext/>
      <w:keepLines/>
      <w:spacing w:before="200"/>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
    <w:next w:val="a"/>
    <w:link w:val="40"/>
    <w:uiPriority w:val="9"/>
    <w:semiHidden/>
    <w:unhideWhenUsed/>
    <w:qFormat/>
    <w:rsid w:val="007854C5"/>
    <w:pPr>
      <w:keepNext/>
      <w:keepLines/>
      <w:spacing w:before="200"/>
      <w:outlineLvl w:val="3"/>
    </w:pPr>
    <w:rPr>
      <w:rFonts w:asciiTheme="majorHAnsi" w:eastAsiaTheme="majorEastAsia" w:hAnsiTheme="majorHAnsi" w:cstheme="majorBidi"/>
      <w:b/>
      <w:bCs/>
      <w:i/>
      <w:iCs/>
      <w:color w:val="4F81BD" w:themeColor="accent1"/>
      <w:sz w:val="22"/>
      <w:szCs w:val="22"/>
      <w:lang w:val="en-US" w:eastAsia="en-US" w:bidi="en-US"/>
    </w:rPr>
  </w:style>
  <w:style w:type="paragraph" w:styleId="5">
    <w:name w:val="heading 5"/>
    <w:basedOn w:val="a"/>
    <w:next w:val="a"/>
    <w:link w:val="50"/>
    <w:uiPriority w:val="9"/>
    <w:semiHidden/>
    <w:unhideWhenUsed/>
    <w:qFormat/>
    <w:rsid w:val="007854C5"/>
    <w:pPr>
      <w:keepNext/>
      <w:keepLines/>
      <w:spacing w:before="200"/>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
    <w:next w:val="a"/>
    <w:link w:val="60"/>
    <w:uiPriority w:val="9"/>
    <w:semiHidden/>
    <w:unhideWhenUsed/>
    <w:qFormat/>
    <w:rsid w:val="007854C5"/>
    <w:pPr>
      <w:keepNext/>
      <w:keepLines/>
      <w:spacing w:before="200"/>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
    <w:next w:val="a"/>
    <w:link w:val="70"/>
    <w:uiPriority w:val="9"/>
    <w:semiHidden/>
    <w:unhideWhenUsed/>
    <w:qFormat/>
    <w:rsid w:val="007854C5"/>
    <w:pPr>
      <w:keepNext/>
      <w:keepLines/>
      <w:spacing w:before="200"/>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
    <w:next w:val="a"/>
    <w:link w:val="80"/>
    <w:uiPriority w:val="9"/>
    <w:semiHidden/>
    <w:unhideWhenUsed/>
    <w:qFormat/>
    <w:rsid w:val="007854C5"/>
    <w:pPr>
      <w:keepNext/>
      <w:keepLines/>
      <w:spacing w:before="200"/>
      <w:outlineLvl w:val="7"/>
    </w:pPr>
    <w:rPr>
      <w:rFonts w:asciiTheme="majorHAnsi" w:eastAsiaTheme="majorEastAsia" w:hAnsiTheme="majorHAnsi" w:cstheme="majorBidi"/>
      <w:color w:val="4F81BD" w:themeColor="accent1"/>
      <w:lang w:val="en-US" w:eastAsia="en-US" w:bidi="en-US"/>
    </w:rPr>
  </w:style>
  <w:style w:type="paragraph" w:styleId="9">
    <w:name w:val="heading 9"/>
    <w:basedOn w:val="a"/>
    <w:next w:val="a"/>
    <w:link w:val="90"/>
    <w:uiPriority w:val="9"/>
    <w:semiHidden/>
    <w:unhideWhenUsed/>
    <w:qFormat/>
    <w:rsid w:val="007854C5"/>
    <w:pPr>
      <w:keepNext/>
      <w:keepLines/>
      <w:spacing w:before="200"/>
      <w:outlineLvl w:val="8"/>
    </w:pPr>
    <w:rPr>
      <w:rFonts w:asciiTheme="majorHAnsi" w:eastAsiaTheme="majorEastAsia" w:hAnsiTheme="majorHAnsi" w:cstheme="majorBidi"/>
      <w:i/>
      <w:iCs/>
      <w:color w:val="404040" w:themeColor="text1" w:themeTint="BF"/>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4C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854C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854C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854C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7854C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7854C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7854C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7854C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7854C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854C5"/>
    <w:rPr>
      <w:rFonts w:asciiTheme="minorHAnsi" w:eastAsiaTheme="minorHAnsi" w:hAnsiTheme="minorHAnsi" w:cstheme="minorBidi"/>
      <w:b/>
      <w:bCs/>
      <w:color w:val="4F81BD" w:themeColor="accent1"/>
      <w:sz w:val="18"/>
      <w:szCs w:val="18"/>
      <w:lang w:val="en-US" w:eastAsia="en-US" w:bidi="en-US"/>
    </w:rPr>
  </w:style>
  <w:style w:type="paragraph" w:styleId="a4">
    <w:name w:val="Title"/>
    <w:basedOn w:val="a"/>
    <w:next w:val="a"/>
    <w:link w:val="a5"/>
    <w:uiPriority w:val="10"/>
    <w:qFormat/>
    <w:rsid w:val="007854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a5">
    <w:name w:val="Название Знак"/>
    <w:basedOn w:val="a0"/>
    <w:link w:val="a4"/>
    <w:uiPriority w:val="10"/>
    <w:rsid w:val="007854C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854C5"/>
    <w:pPr>
      <w:numPr>
        <w:ilvl w:val="1"/>
      </w:numPr>
    </w:pPr>
    <w:rPr>
      <w:rFonts w:asciiTheme="majorHAnsi" w:eastAsiaTheme="majorEastAsia" w:hAnsiTheme="majorHAnsi" w:cstheme="majorBidi"/>
      <w:i/>
      <w:iCs/>
      <w:color w:val="4F81BD" w:themeColor="accent1"/>
      <w:spacing w:val="15"/>
      <w:sz w:val="24"/>
      <w:szCs w:val="24"/>
      <w:lang w:val="en-US" w:eastAsia="en-US" w:bidi="en-US"/>
    </w:rPr>
  </w:style>
  <w:style w:type="character" w:customStyle="1" w:styleId="a7">
    <w:name w:val="Подзаголовок Знак"/>
    <w:basedOn w:val="a0"/>
    <w:link w:val="a6"/>
    <w:uiPriority w:val="11"/>
    <w:rsid w:val="007854C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854C5"/>
    <w:rPr>
      <w:b/>
      <w:bCs/>
    </w:rPr>
  </w:style>
  <w:style w:type="character" w:styleId="a9">
    <w:name w:val="Emphasis"/>
    <w:basedOn w:val="a0"/>
    <w:uiPriority w:val="20"/>
    <w:qFormat/>
    <w:rsid w:val="007854C5"/>
    <w:rPr>
      <w:i/>
      <w:iCs/>
    </w:rPr>
  </w:style>
  <w:style w:type="paragraph" w:styleId="aa">
    <w:name w:val="No Spacing"/>
    <w:uiPriority w:val="1"/>
    <w:qFormat/>
    <w:rsid w:val="007854C5"/>
  </w:style>
  <w:style w:type="paragraph" w:styleId="ab">
    <w:name w:val="List Paragraph"/>
    <w:basedOn w:val="a"/>
    <w:uiPriority w:val="34"/>
    <w:qFormat/>
    <w:rsid w:val="007854C5"/>
    <w:pPr>
      <w:ind w:left="720"/>
      <w:contextualSpacing/>
    </w:pPr>
    <w:rPr>
      <w:rFonts w:asciiTheme="minorHAnsi" w:eastAsiaTheme="minorHAnsi" w:hAnsiTheme="minorHAnsi" w:cstheme="minorBidi"/>
      <w:sz w:val="22"/>
      <w:szCs w:val="22"/>
      <w:lang w:val="en-US" w:eastAsia="en-US" w:bidi="en-US"/>
    </w:rPr>
  </w:style>
  <w:style w:type="paragraph" w:styleId="21">
    <w:name w:val="Quote"/>
    <w:basedOn w:val="a"/>
    <w:next w:val="a"/>
    <w:link w:val="22"/>
    <w:uiPriority w:val="29"/>
    <w:qFormat/>
    <w:rsid w:val="007854C5"/>
    <w:rPr>
      <w:rFonts w:asciiTheme="minorHAnsi" w:eastAsiaTheme="minorHAnsi" w:hAnsiTheme="minorHAnsi" w:cstheme="minorBidi"/>
      <w:i/>
      <w:iCs/>
      <w:color w:val="000000" w:themeColor="text1"/>
      <w:sz w:val="22"/>
      <w:szCs w:val="22"/>
      <w:lang w:val="en-US" w:eastAsia="en-US" w:bidi="en-US"/>
    </w:rPr>
  </w:style>
  <w:style w:type="character" w:customStyle="1" w:styleId="22">
    <w:name w:val="Цитата 2 Знак"/>
    <w:basedOn w:val="a0"/>
    <w:link w:val="21"/>
    <w:uiPriority w:val="29"/>
    <w:rsid w:val="007854C5"/>
    <w:rPr>
      <w:i/>
      <w:iCs/>
      <w:color w:val="000000" w:themeColor="text1"/>
    </w:rPr>
  </w:style>
  <w:style w:type="paragraph" w:styleId="ac">
    <w:name w:val="Intense Quote"/>
    <w:basedOn w:val="a"/>
    <w:next w:val="a"/>
    <w:link w:val="ad"/>
    <w:uiPriority w:val="30"/>
    <w:qFormat/>
    <w:rsid w:val="007854C5"/>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ad">
    <w:name w:val="Выделенная цитата Знак"/>
    <w:basedOn w:val="a0"/>
    <w:link w:val="ac"/>
    <w:uiPriority w:val="30"/>
    <w:rsid w:val="007854C5"/>
    <w:rPr>
      <w:b/>
      <w:bCs/>
      <w:i/>
      <w:iCs/>
      <w:color w:val="4F81BD" w:themeColor="accent1"/>
    </w:rPr>
  </w:style>
  <w:style w:type="character" w:styleId="ae">
    <w:name w:val="Subtle Emphasis"/>
    <w:basedOn w:val="a0"/>
    <w:uiPriority w:val="19"/>
    <w:qFormat/>
    <w:rsid w:val="007854C5"/>
    <w:rPr>
      <w:i/>
      <w:iCs/>
      <w:color w:val="808080" w:themeColor="text1" w:themeTint="7F"/>
    </w:rPr>
  </w:style>
  <w:style w:type="character" w:styleId="af">
    <w:name w:val="Intense Emphasis"/>
    <w:basedOn w:val="a0"/>
    <w:uiPriority w:val="21"/>
    <w:qFormat/>
    <w:rsid w:val="007854C5"/>
    <w:rPr>
      <w:b/>
      <w:bCs/>
      <w:i/>
      <w:iCs/>
      <w:color w:val="4F81BD" w:themeColor="accent1"/>
    </w:rPr>
  </w:style>
  <w:style w:type="character" w:styleId="af0">
    <w:name w:val="Subtle Reference"/>
    <w:basedOn w:val="a0"/>
    <w:uiPriority w:val="31"/>
    <w:qFormat/>
    <w:rsid w:val="007854C5"/>
    <w:rPr>
      <w:smallCaps/>
      <w:color w:val="C0504D" w:themeColor="accent2"/>
      <w:u w:val="single"/>
    </w:rPr>
  </w:style>
  <w:style w:type="character" w:styleId="af1">
    <w:name w:val="Intense Reference"/>
    <w:basedOn w:val="a0"/>
    <w:uiPriority w:val="32"/>
    <w:qFormat/>
    <w:rsid w:val="007854C5"/>
    <w:rPr>
      <w:b/>
      <w:bCs/>
      <w:smallCaps/>
      <w:color w:val="C0504D" w:themeColor="accent2"/>
      <w:spacing w:val="5"/>
      <w:u w:val="single"/>
    </w:rPr>
  </w:style>
  <w:style w:type="character" w:styleId="af2">
    <w:name w:val="Book Title"/>
    <w:basedOn w:val="a0"/>
    <w:uiPriority w:val="33"/>
    <w:qFormat/>
    <w:rsid w:val="007854C5"/>
    <w:rPr>
      <w:b/>
      <w:bCs/>
      <w:smallCaps/>
      <w:spacing w:val="5"/>
    </w:rPr>
  </w:style>
  <w:style w:type="paragraph" w:styleId="af3">
    <w:name w:val="TOC Heading"/>
    <w:basedOn w:val="1"/>
    <w:next w:val="a"/>
    <w:uiPriority w:val="39"/>
    <w:semiHidden/>
    <w:unhideWhenUsed/>
    <w:qFormat/>
    <w:rsid w:val="007854C5"/>
    <w:pPr>
      <w:outlineLvl w:val="9"/>
    </w:pPr>
  </w:style>
  <w:style w:type="paragraph" w:customStyle="1" w:styleId="ConsPlusNormal">
    <w:name w:val="ConsPlusNormal"/>
    <w:rsid w:val="007D5352"/>
    <w:pPr>
      <w:widowControl w:val="0"/>
      <w:autoSpaceDE w:val="0"/>
      <w:autoSpaceDN w:val="0"/>
      <w:adjustRightInd w:val="0"/>
      <w:ind w:firstLine="720"/>
    </w:pPr>
    <w:rPr>
      <w:rFonts w:ascii="Arial" w:eastAsia="Times New Roman" w:hAnsi="Arial" w:cs="Arial"/>
      <w:sz w:val="20"/>
      <w:szCs w:val="20"/>
      <w:lang w:val="ru-RU" w:eastAsia="ru-RU" w:bidi="ar-SA"/>
    </w:rPr>
  </w:style>
  <w:style w:type="table" w:styleId="af4">
    <w:name w:val="Table Grid"/>
    <w:basedOn w:val="a1"/>
    <w:rsid w:val="007E2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4"/>
    <w:rsid w:val="004530DC"/>
    <w:rPr>
      <w:sz w:val="28"/>
    </w:rPr>
  </w:style>
  <w:style w:type="character" w:customStyle="1" w:styleId="24">
    <w:name w:val="Основной текст 2 Знак"/>
    <w:basedOn w:val="a0"/>
    <w:link w:val="23"/>
    <w:rsid w:val="004530DC"/>
    <w:rPr>
      <w:rFonts w:ascii="Times New Roman" w:eastAsia="Times New Roman" w:hAnsi="Times New Roman" w:cs="Times New Roman"/>
      <w:sz w:val="28"/>
      <w:szCs w:val="20"/>
      <w:lang w:val="ru-RU" w:eastAsia="ru-RU" w:bidi="ar-SA"/>
    </w:rPr>
  </w:style>
  <w:style w:type="paragraph" w:styleId="25">
    <w:name w:val="Body Text Indent 2"/>
    <w:basedOn w:val="a"/>
    <w:link w:val="26"/>
    <w:rsid w:val="002C63F7"/>
    <w:pPr>
      <w:spacing w:after="120" w:line="480" w:lineRule="auto"/>
      <w:ind w:left="283"/>
    </w:pPr>
  </w:style>
  <w:style w:type="character" w:customStyle="1" w:styleId="26">
    <w:name w:val="Основной текст с отступом 2 Знак"/>
    <w:basedOn w:val="a0"/>
    <w:link w:val="25"/>
    <w:rsid w:val="002C63F7"/>
    <w:rPr>
      <w:rFonts w:ascii="Times New Roman" w:eastAsia="Times New Roman" w:hAnsi="Times New Roman" w:cs="Times New Roman"/>
      <w:sz w:val="20"/>
      <w:szCs w:val="20"/>
      <w:lang w:val="ru-RU" w:eastAsia="ru-RU" w:bidi="ar-SA"/>
    </w:rPr>
  </w:style>
  <w:style w:type="paragraph" w:styleId="af5">
    <w:name w:val="Balloon Text"/>
    <w:basedOn w:val="a"/>
    <w:link w:val="af6"/>
    <w:rsid w:val="0070614E"/>
    <w:rPr>
      <w:rFonts w:ascii="Tahoma" w:hAnsi="Tahoma" w:cs="Tahoma"/>
      <w:sz w:val="16"/>
      <w:szCs w:val="16"/>
    </w:rPr>
  </w:style>
  <w:style w:type="character" w:customStyle="1" w:styleId="af6">
    <w:name w:val="Текст выноски Знак"/>
    <w:basedOn w:val="a0"/>
    <w:link w:val="af5"/>
    <w:rsid w:val="0070614E"/>
    <w:rPr>
      <w:rFonts w:ascii="Tahoma" w:eastAsia="Times New Roman" w:hAnsi="Tahoma" w:cs="Tahoma"/>
      <w:sz w:val="16"/>
      <w:szCs w:val="16"/>
      <w:lang w:val="ru-RU" w:eastAsia="ru-RU" w:bidi="ar-SA"/>
    </w:rPr>
  </w:style>
  <w:style w:type="paragraph" w:styleId="af7">
    <w:name w:val="header"/>
    <w:basedOn w:val="a"/>
    <w:link w:val="af8"/>
    <w:rsid w:val="00D47837"/>
    <w:pPr>
      <w:tabs>
        <w:tab w:val="center" w:pos="4677"/>
        <w:tab w:val="right" w:pos="9355"/>
      </w:tabs>
    </w:pPr>
  </w:style>
  <w:style w:type="character" w:customStyle="1" w:styleId="af8">
    <w:name w:val="Верхний колонтитул Знак"/>
    <w:basedOn w:val="a0"/>
    <w:link w:val="af7"/>
    <w:rsid w:val="00D47837"/>
    <w:rPr>
      <w:rFonts w:ascii="Times New Roman" w:eastAsia="Times New Roman" w:hAnsi="Times New Roman" w:cs="Times New Roman"/>
      <w:sz w:val="20"/>
      <w:szCs w:val="20"/>
      <w:lang w:val="ru-RU" w:eastAsia="ru-RU" w:bidi="ar-SA"/>
    </w:rPr>
  </w:style>
  <w:style w:type="paragraph" w:styleId="af9">
    <w:name w:val="footer"/>
    <w:basedOn w:val="a"/>
    <w:link w:val="afa"/>
    <w:uiPriority w:val="99"/>
    <w:rsid w:val="00D47837"/>
    <w:pPr>
      <w:tabs>
        <w:tab w:val="center" w:pos="4677"/>
        <w:tab w:val="right" w:pos="9355"/>
      </w:tabs>
    </w:pPr>
  </w:style>
  <w:style w:type="character" w:customStyle="1" w:styleId="afa">
    <w:name w:val="Нижний колонтитул Знак"/>
    <w:basedOn w:val="a0"/>
    <w:link w:val="af9"/>
    <w:uiPriority w:val="99"/>
    <w:rsid w:val="00D47837"/>
    <w:rPr>
      <w:rFonts w:ascii="Times New Roman" w:eastAsia="Times New Roman" w:hAnsi="Times New Roman" w:cs="Times New Roman"/>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24742">
      <w:bodyDiv w:val="1"/>
      <w:marLeft w:val="0"/>
      <w:marRight w:val="0"/>
      <w:marTop w:val="0"/>
      <w:marBottom w:val="0"/>
      <w:divBdr>
        <w:top w:val="none" w:sz="0" w:space="0" w:color="auto"/>
        <w:left w:val="none" w:sz="0" w:space="0" w:color="auto"/>
        <w:bottom w:val="none" w:sz="0" w:space="0" w:color="auto"/>
        <w:right w:val="none" w:sz="0" w:space="0" w:color="auto"/>
      </w:divBdr>
    </w:div>
    <w:div w:id="790054241">
      <w:bodyDiv w:val="1"/>
      <w:marLeft w:val="0"/>
      <w:marRight w:val="0"/>
      <w:marTop w:val="0"/>
      <w:marBottom w:val="0"/>
      <w:divBdr>
        <w:top w:val="none" w:sz="0" w:space="0" w:color="auto"/>
        <w:left w:val="none" w:sz="0" w:space="0" w:color="auto"/>
        <w:bottom w:val="none" w:sz="0" w:space="0" w:color="auto"/>
        <w:right w:val="none" w:sz="0" w:space="0" w:color="auto"/>
      </w:divBdr>
    </w:div>
    <w:div w:id="1289706698">
      <w:bodyDiv w:val="1"/>
      <w:marLeft w:val="0"/>
      <w:marRight w:val="0"/>
      <w:marTop w:val="0"/>
      <w:marBottom w:val="0"/>
      <w:divBdr>
        <w:top w:val="none" w:sz="0" w:space="0" w:color="auto"/>
        <w:left w:val="none" w:sz="0" w:space="0" w:color="auto"/>
        <w:bottom w:val="none" w:sz="0" w:space="0" w:color="auto"/>
        <w:right w:val="none" w:sz="0" w:space="0" w:color="auto"/>
      </w:divBdr>
    </w:div>
    <w:div w:id="150458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1887</Words>
  <Characters>10758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dc:creator>
  <cp:keywords/>
  <dc:description/>
  <cp:lastModifiedBy>VIP</cp:lastModifiedBy>
  <cp:revision>9</cp:revision>
  <cp:lastPrinted>2016-04-04T10:01:00Z</cp:lastPrinted>
  <dcterms:created xsi:type="dcterms:W3CDTF">2016-04-14T03:52:00Z</dcterms:created>
  <dcterms:modified xsi:type="dcterms:W3CDTF">2016-04-19T10:34:00Z</dcterms:modified>
</cp:coreProperties>
</file>